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4ED" w:rsidRPr="002104ED" w:rsidRDefault="002104ED" w:rsidP="002104ED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i/>
          <w:color w:val="000000"/>
          <w:sz w:val="24"/>
          <w:lang w:eastAsia="sk-SK"/>
        </w:rPr>
        <w:t xml:space="preserve">Obec Renčišov podľa § 6 ods. 1 a § 11 ods. 4 písm. d) a g) zákona č. </w:t>
      </w:r>
    </w:p>
    <w:p w:rsidR="002104ED" w:rsidRPr="002104ED" w:rsidRDefault="002104ED" w:rsidP="002104ED">
      <w:pPr>
        <w:spacing w:after="1" w:line="257" w:lineRule="auto"/>
        <w:ind w:left="7" w:right="140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i/>
          <w:color w:val="000000"/>
          <w:sz w:val="24"/>
          <w:lang w:eastAsia="sk-SK"/>
        </w:rPr>
        <w:t xml:space="preserve">369/1990 Zb. o obecnom zriadení v znení neskorších predpisov a podľa zákona č. 582/2004 Z. z. o miestnych daniach a miestnom poplatku za komunálne odpady a drobné stavebné odpady v znení neskorších predpisov  </w:t>
      </w:r>
    </w:p>
    <w:p w:rsidR="002104ED" w:rsidRPr="002104ED" w:rsidRDefault="002104ED" w:rsidP="002104ED">
      <w:pPr>
        <w:spacing w:after="71"/>
        <w:ind w:right="1342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i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0"/>
        <w:ind w:left="10" w:right="140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8"/>
          <w:lang w:eastAsia="sk-SK"/>
        </w:rPr>
        <w:t xml:space="preserve">v y d á v a </w:t>
      </w:r>
    </w:p>
    <w:p w:rsidR="002104ED" w:rsidRPr="002104ED" w:rsidRDefault="002104ED" w:rsidP="002104ED">
      <w:pPr>
        <w:spacing w:after="0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8"/>
          <w:lang w:eastAsia="sk-SK"/>
        </w:rPr>
        <w:t xml:space="preserve"> </w:t>
      </w:r>
      <w:r w:rsidRPr="002104ED">
        <w:rPr>
          <w:rFonts w:ascii="Times New Roman" w:eastAsia="Times New Roman" w:hAnsi="Times New Roman" w:cs="Times New Roman"/>
          <w:b/>
          <w:i/>
          <w:color w:val="000000"/>
          <w:sz w:val="32"/>
          <w:lang w:eastAsia="sk-SK"/>
        </w:rPr>
        <w:t xml:space="preserve"> </w:t>
      </w:r>
    </w:p>
    <w:p w:rsidR="002104ED" w:rsidRPr="002104ED" w:rsidRDefault="002104ED" w:rsidP="002104ED">
      <w:pPr>
        <w:spacing w:after="77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                                                                       </w:t>
      </w:r>
    </w:p>
    <w:p w:rsidR="002104ED" w:rsidRPr="002104ED" w:rsidRDefault="002104ED" w:rsidP="002104ED">
      <w:pPr>
        <w:keepNext/>
        <w:keepLines/>
        <w:spacing w:after="163"/>
        <w:ind w:left="10" w:right="140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32"/>
          <w:lang w:eastAsia="sk-SK"/>
        </w:rPr>
        <w:t xml:space="preserve">V Š E O B E C N E    Z Á V Ä Z N É    N A R I A D E N I E </w:t>
      </w:r>
    </w:p>
    <w:p w:rsidR="002104ED" w:rsidRPr="002104ED" w:rsidRDefault="002104ED" w:rsidP="002104ED">
      <w:pPr>
        <w:spacing w:after="0"/>
        <w:ind w:right="1406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30"/>
          <w:lang w:eastAsia="sk-SK"/>
        </w:rPr>
        <w:t xml:space="preserve">č.   </w:t>
      </w:r>
      <w:r>
        <w:rPr>
          <w:rFonts w:ascii="Times New Roman" w:eastAsia="Times New Roman" w:hAnsi="Times New Roman" w:cs="Times New Roman"/>
          <w:b/>
          <w:color w:val="000000"/>
          <w:sz w:val="30"/>
          <w:lang w:eastAsia="sk-SK"/>
        </w:rPr>
        <w:t>2</w:t>
      </w:r>
      <w:r w:rsidRPr="002104ED">
        <w:rPr>
          <w:rFonts w:ascii="Times New Roman" w:eastAsia="Times New Roman" w:hAnsi="Times New Roman" w:cs="Times New Roman"/>
          <w:b/>
          <w:color w:val="000000"/>
          <w:sz w:val="30"/>
          <w:lang w:eastAsia="sk-SK"/>
        </w:rPr>
        <w:t>/20</w:t>
      </w:r>
      <w:r>
        <w:rPr>
          <w:rFonts w:ascii="Times New Roman" w:eastAsia="Times New Roman" w:hAnsi="Times New Roman" w:cs="Times New Roman"/>
          <w:b/>
          <w:color w:val="000000"/>
          <w:sz w:val="30"/>
          <w:lang w:eastAsia="sk-SK"/>
        </w:rPr>
        <w:t>20</w:t>
      </w:r>
      <w:r w:rsidRPr="002104ED">
        <w:rPr>
          <w:rFonts w:ascii="Times New Roman" w:eastAsia="Times New Roman" w:hAnsi="Times New Roman" w:cs="Times New Roman"/>
          <w:b/>
          <w:color w:val="000000"/>
          <w:sz w:val="30"/>
          <w:lang w:eastAsia="sk-SK"/>
        </w:rPr>
        <w:t xml:space="preserve">  </w:t>
      </w:r>
    </w:p>
    <w:p w:rsidR="002104ED" w:rsidRPr="002104ED" w:rsidRDefault="002104ED" w:rsidP="002104ED">
      <w:pPr>
        <w:spacing w:after="19"/>
        <w:ind w:right="1342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keepNext/>
        <w:keepLines/>
        <w:spacing w:after="28"/>
        <w:ind w:left="10" w:right="140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8"/>
          <w:lang w:eastAsia="sk-SK"/>
        </w:rPr>
        <w:t>o miestnych  daniach</w:t>
      </w:r>
    </w:p>
    <w:p w:rsidR="002104ED" w:rsidRPr="002104ED" w:rsidRDefault="002104ED" w:rsidP="002104ED">
      <w:pPr>
        <w:spacing w:after="133" w:line="270" w:lineRule="auto"/>
        <w:ind w:left="2694" w:right="1739" w:hanging="2235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8"/>
          <w:lang w:eastAsia="sk-SK"/>
        </w:rPr>
        <w:t xml:space="preserve">a miestnom poplatku za komunálne odpady a drobné stavebné </w:t>
      </w:r>
    </w:p>
    <w:p w:rsidR="002104ED" w:rsidRPr="002104ED" w:rsidRDefault="002104ED" w:rsidP="002104ED">
      <w:pPr>
        <w:spacing w:after="133" w:line="270" w:lineRule="auto"/>
        <w:ind w:left="2694" w:right="1739" w:hanging="2235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8"/>
          <w:lang w:eastAsia="sk-SK"/>
        </w:rPr>
        <w:t>odpady na území obce Renčišov</w:t>
      </w:r>
    </w:p>
    <w:p w:rsidR="002104ED" w:rsidRPr="002104ED" w:rsidRDefault="002104ED" w:rsidP="002104ED">
      <w:pPr>
        <w:spacing w:after="148"/>
        <w:ind w:right="1331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2104ED" w:rsidRPr="002104ED" w:rsidRDefault="002104ED" w:rsidP="002104ED">
      <w:pPr>
        <w:spacing w:after="5" w:line="268" w:lineRule="auto"/>
        <w:ind w:left="13"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Obecné zastupiteľstvo v Renčišove v súlade s § 11 ods. 4 zákona č. 369/1990 Zb. o obecnom zriadení v znení neskorších predpisov a v nadväznosti na § 98  zákona č. 582/2004 Z. z. o miestnych daniach a miestnom poplatku za komunálne odpady a drobné stavebné odpady v znení neskorších predpisov </w:t>
      </w:r>
      <w:r w:rsidRPr="002104ED">
        <w:rPr>
          <w:rFonts w:ascii="Times New Roman" w:eastAsia="Times New Roman" w:hAnsi="Times New Roman" w:cs="Times New Roman"/>
          <w:i/>
          <w:color w:val="000000"/>
          <w:sz w:val="24"/>
          <w:lang w:eastAsia="sk-SK"/>
        </w:rPr>
        <w:t>(ďalej len „zákon o miestnych daniach a miestnom poplatku“)</w:t>
      </w: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schválilo pre územie obce Renčišov toto všeobecne záväzné nariadenie: </w:t>
      </w:r>
    </w:p>
    <w:p w:rsidR="002104ED" w:rsidRPr="002104ED" w:rsidRDefault="002104ED" w:rsidP="002104ED">
      <w:pPr>
        <w:spacing w:after="76"/>
        <w:ind w:left="720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keepNext/>
        <w:keepLines/>
        <w:spacing w:after="3"/>
        <w:ind w:left="10" w:right="1400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  </w:t>
      </w:r>
      <w:r w:rsidRPr="002104ED">
        <w:rPr>
          <w:rFonts w:ascii="Times New Roman" w:eastAsia="Times New Roman" w:hAnsi="Times New Roman" w:cs="Times New Roman"/>
          <w:b/>
          <w:i/>
          <w:color w:val="000000"/>
          <w:sz w:val="28"/>
          <w:lang w:eastAsia="sk-SK"/>
        </w:rPr>
        <w:t xml:space="preserve">I.  č a s ť </w:t>
      </w:r>
    </w:p>
    <w:p w:rsidR="002104ED" w:rsidRPr="002104ED" w:rsidRDefault="002104ED" w:rsidP="002104ED">
      <w:pPr>
        <w:spacing w:after="0"/>
        <w:ind w:right="1408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5"/>
          <w:lang w:eastAsia="sk-SK"/>
        </w:rPr>
        <w:t xml:space="preserve">ZÁKLADNÉ USTANOVENIA </w:t>
      </w:r>
    </w:p>
    <w:p w:rsidR="002104ED" w:rsidRPr="002104ED" w:rsidRDefault="002104ED" w:rsidP="002104ED">
      <w:pPr>
        <w:spacing w:after="42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5"/>
          <w:lang w:eastAsia="sk-SK"/>
        </w:rPr>
        <w:t xml:space="preserve"> </w:t>
      </w:r>
    </w:p>
    <w:p w:rsidR="002104ED" w:rsidRPr="002104ED" w:rsidRDefault="002104ED" w:rsidP="002104ED">
      <w:pPr>
        <w:keepNext/>
        <w:keepLines/>
        <w:spacing w:after="1"/>
        <w:ind w:left="10" w:right="1404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6"/>
          <w:lang w:eastAsia="sk-SK"/>
        </w:rPr>
        <w:t xml:space="preserve">Článok 1 </w:t>
      </w:r>
    </w:p>
    <w:p w:rsidR="002104ED" w:rsidRPr="002104ED" w:rsidRDefault="002104ED" w:rsidP="002104ED">
      <w:pPr>
        <w:keepNext/>
        <w:keepLines/>
        <w:spacing w:after="1"/>
        <w:ind w:left="10" w:right="1404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6"/>
          <w:lang w:eastAsia="sk-SK"/>
        </w:rPr>
        <w:t xml:space="preserve">Druhy miestnych daní </w:t>
      </w:r>
    </w:p>
    <w:p w:rsidR="002104ED" w:rsidRPr="002104ED" w:rsidRDefault="002104ED" w:rsidP="002104ED">
      <w:pPr>
        <w:spacing w:after="0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20"/>
        <w:ind w:left="-14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Courier New" w:eastAsia="Courier New" w:hAnsi="Courier New" w:cs="Courier New"/>
          <w:color w:val="000000"/>
          <w:sz w:val="24"/>
          <w:lang w:eastAsia="sk-SK"/>
        </w:rPr>
        <w:t xml:space="preserve"> </w:t>
      </w: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(1) Obec Renčišov na svojom území ukladá  tieto 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miestne dane</w:t>
      </w: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: </w:t>
      </w:r>
    </w:p>
    <w:p w:rsidR="002104ED" w:rsidRPr="002104ED" w:rsidRDefault="002104ED" w:rsidP="002104ED">
      <w:pPr>
        <w:numPr>
          <w:ilvl w:val="0"/>
          <w:numId w:val="1"/>
        </w:numPr>
        <w:spacing w:after="5" w:line="268" w:lineRule="auto"/>
        <w:ind w:right="1407" w:hanging="25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daň z nehnuteľností, </w:t>
      </w:r>
    </w:p>
    <w:p w:rsidR="002104ED" w:rsidRPr="002104ED" w:rsidRDefault="002104ED" w:rsidP="002104ED">
      <w:pPr>
        <w:numPr>
          <w:ilvl w:val="0"/>
          <w:numId w:val="1"/>
        </w:numPr>
        <w:spacing w:after="5" w:line="268" w:lineRule="auto"/>
        <w:ind w:right="1407" w:hanging="25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daň za psa, </w:t>
      </w:r>
    </w:p>
    <w:p w:rsidR="002104ED" w:rsidRPr="002104ED" w:rsidRDefault="002104ED" w:rsidP="002104ED">
      <w:pPr>
        <w:numPr>
          <w:ilvl w:val="0"/>
          <w:numId w:val="1"/>
        </w:numPr>
        <w:spacing w:after="5" w:line="268" w:lineRule="auto"/>
        <w:ind w:right="1407" w:hanging="25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daň za užívanie verejného priestranstva, </w:t>
      </w:r>
    </w:p>
    <w:p w:rsidR="002104ED" w:rsidRPr="002104ED" w:rsidRDefault="002104ED" w:rsidP="002104ED">
      <w:pPr>
        <w:spacing w:after="12"/>
        <w:ind w:left="73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2104ED" w:rsidRPr="002104ED" w:rsidRDefault="002104ED" w:rsidP="002104ED">
      <w:pPr>
        <w:spacing w:after="5" w:line="268" w:lineRule="auto"/>
        <w:ind w:left="23" w:right="1407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(2) Obec Renčišov na svojom území ukladá 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poplatok</w:t>
      </w: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za komunálne odpady  a drobné stavebné odpady. </w:t>
      </w:r>
    </w:p>
    <w:p w:rsidR="002104ED" w:rsidRPr="002104ED" w:rsidRDefault="002104ED" w:rsidP="002104ED">
      <w:pPr>
        <w:spacing w:after="0"/>
        <w:ind w:left="73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 </w:t>
      </w:r>
    </w:p>
    <w:p w:rsidR="002104ED" w:rsidRPr="002104ED" w:rsidRDefault="002104ED" w:rsidP="002104ED">
      <w:pPr>
        <w:keepNext/>
        <w:keepLines/>
        <w:spacing w:after="3"/>
        <w:ind w:left="10" w:right="140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  </w:t>
      </w:r>
      <w:r w:rsidRPr="002104ED">
        <w:rPr>
          <w:rFonts w:ascii="Times New Roman" w:eastAsia="Times New Roman" w:hAnsi="Times New Roman" w:cs="Times New Roman"/>
          <w:b/>
          <w:i/>
          <w:color w:val="000000"/>
          <w:sz w:val="28"/>
          <w:lang w:eastAsia="sk-SK"/>
        </w:rPr>
        <w:t xml:space="preserve">II.  č a s ť </w:t>
      </w:r>
    </w:p>
    <w:p w:rsidR="002104ED" w:rsidRPr="002104ED" w:rsidRDefault="002104ED" w:rsidP="002104ED">
      <w:pPr>
        <w:spacing w:after="1"/>
        <w:ind w:left="10" w:right="140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6"/>
          <w:lang w:eastAsia="sk-SK"/>
        </w:rPr>
        <w:t xml:space="preserve">Daň z nehnuteľností </w:t>
      </w:r>
    </w:p>
    <w:p w:rsidR="002104ED" w:rsidRPr="002104ED" w:rsidRDefault="002104ED" w:rsidP="002104ED">
      <w:pPr>
        <w:keepNext/>
        <w:keepLines/>
        <w:spacing w:after="1"/>
        <w:ind w:left="10" w:right="1404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lang w:eastAsia="sk-SK"/>
        </w:rPr>
      </w:pPr>
    </w:p>
    <w:p w:rsidR="002104ED" w:rsidRPr="002104ED" w:rsidRDefault="002104ED" w:rsidP="002104ED">
      <w:pPr>
        <w:keepNext/>
        <w:keepLines/>
        <w:spacing w:after="1"/>
        <w:ind w:left="10" w:right="1404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6"/>
          <w:lang w:eastAsia="sk-SK"/>
        </w:rPr>
        <w:t xml:space="preserve">Článok  2 </w:t>
      </w:r>
    </w:p>
    <w:p w:rsidR="002104ED" w:rsidRPr="002104ED" w:rsidRDefault="002104ED" w:rsidP="002104ED">
      <w:pPr>
        <w:keepNext/>
        <w:keepLines/>
        <w:spacing w:after="1"/>
        <w:ind w:left="10" w:right="1404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5"/>
          <w:lang w:eastAsia="sk-SK"/>
        </w:rPr>
        <w:t xml:space="preserve">Úvodné </w:t>
      </w:r>
      <w:r w:rsidRPr="002104ED">
        <w:rPr>
          <w:rFonts w:ascii="Times New Roman" w:eastAsia="Times New Roman" w:hAnsi="Times New Roman" w:cs="Times New Roman"/>
          <w:b/>
          <w:color w:val="000000"/>
          <w:sz w:val="26"/>
          <w:lang w:eastAsia="sk-SK"/>
        </w:rPr>
        <w:t>ustanovenia</w:t>
      </w:r>
      <w:r w:rsidRPr="002104ED">
        <w:rPr>
          <w:rFonts w:ascii="Times New Roman" w:eastAsia="Times New Roman" w:hAnsi="Times New Roman" w:cs="Times New Roman"/>
          <w:b/>
          <w:color w:val="000000"/>
          <w:sz w:val="25"/>
          <w:lang w:eastAsia="sk-SK"/>
        </w:rPr>
        <w:t xml:space="preserve"> </w:t>
      </w:r>
    </w:p>
    <w:p w:rsidR="002104ED" w:rsidRPr="002104ED" w:rsidRDefault="002104ED" w:rsidP="002104ED">
      <w:pPr>
        <w:spacing w:after="0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Arial" w:eastAsia="Arial" w:hAnsi="Arial" w:cs="Arial"/>
          <w:color w:val="000000"/>
          <w:sz w:val="25"/>
          <w:lang w:eastAsia="sk-SK"/>
        </w:rPr>
        <w:t xml:space="preserve"> </w:t>
      </w:r>
    </w:p>
    <w:p w:rsidR="002104ED" w:rsidRPr="002104ED" w:rsidRDefault="002104ED" w:rsidP="002104ED">
      <w:pPr>
        <w:spacing w:after="5" w:line="268" w:lineRule="auto"/>
        <w:ind w:left="13"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lastRenderedPageBreak/>
        <w:t xml:space="preserve">Základné ustanovenia o zdaňovaní pozemkov, stavieb a bytov sú uvedené v Zákone 582/2004 Z. z. o miestnych daniach a miestnom poplatku za komunálne odpady a drobné stavebné odpady v znení zmien a doplnkov a upravujú daňovníka dane z nehnuteľností, predmet dane z nehnuteľností, základ dane z nehnuteľností, základné ročné sadzby dane z nehnuteľností, ktoré môže obec týmto všeobecne záväzným nariadením zvýšiť alebo znížiť, výpočet dane z nehnuteľností, oslobodenie vybraných druhov nehnuteľností a zníženie dane správcom dane, vznik a zánik daňovej povinnosti, povinnosť predkladania daňového priznania, vyrubenie a platenie dane. </w:t>
      </w:r>
    </w:p>
    <w:p w:rsidR="002104ED" w:rsidRPr="002104ED" w:rsidRDefault="002104ED" w:rsidP="002104ED">
      <w:pPr>
        <w:spacing w:after="13"/>
        <w:ind w:right="602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i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5" w:line="268" w:lineRule="auto"/>
        <w:ind w:left="23" w:right="6817" w:hanging="1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ab/>
      </w:r>
      <w:r w:rsidRPr="002104ED">
        <w:rPr>
          <w:rFonts w:ascii="Times New Roman" w:eastAsia="Times New Roman" w:hAnsi="Times New Roman" w:cs="Times New Roman"/>
          <w:color w:val="000000"/>
          <w:sz w:val="24"/>
          <w:u w:val="single"/>
          <w:lang w:eastAsia="sk-SK"/>
        </w:rPr>
        <w:t xml:space="preserve">Daň z nehnuteľností zahŕňa: </w:t>
      </w:r>
    </w:p>
    <w:p w:rsidR="002104ED" w:rsidRPr="002104ED" w:rsidRDefault="002104ED" w:rsidP="002104ED">
      <w:pPr>
        <w:spacing w:after="5" w:line="268" w:lineRule="auto"/>
        <w:ind w:left="23" w:right="681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a) daň z pozemkov, </w:t>
      </w:r>
    </w:p>
    <w:p w:rsidR="002104ED" w:rsidRPr="002104ED" w:rsidRDefault="002104ED" w:rsidP="002104ED">
      <w:pPr>
        <w:numPr>
          <w:ilvl w:val="0"/>
          <w:numId w:val="2"/>
        </w:numPr>
        <w:spacing w:after="5" w:line="268" w:lineRule="auto"/>
        <w:ind w:right="1407" w:hanging="259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daň zo stavieb. </w:t>
      </w:r>
    </w:p>
    <w:p w:rsidR="002104ED" w:rsidRPr="002104ED" w:rsidRDefault="002104ED" w:rsidP="002104ED">
      <w:pPr>
        <w:spacing w:after="42"/>
        <w:ind w:right="1342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2104ED" w:rsidRPr="002104ED" w:rsidRDefault="002104ED" w:rsidP="002104ED">
      <w:pPr>
        <w:keepNext/>
        <w:keepLines/>
        <w:spacing w:after="1"/>
        <w:ind w:left="10" w:right="1404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6"/>
          <w:lang w:eastAsia="sk-SK"/>
        </w:rPr>
        <w:t xml:space="preserve">Článok  3 </w:t>
      </w:r>
    </w:p>
    <w:p w:rsidR="002104ED" w:rsidRPr="002104ED" w:rsidRDefault="002104ED" w:rsidP="002104ED">
      <w:pPr>
        <w:keepNext/>
        <w:keepLines/>
        <w:spacing w:after="1"/>
        <w:ind w:left="10" w:right="1404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6"/>
          <w:lang w:eastAsia="sk-SK"/>
        </w:rPr>
        <w:t xml:space="preserve">Daň z pozemkov </w:t>
      </w:r>
    </w:p>
    <w:p w:rsidR="002104ED" w:rsidRPr="002104ED" w:rsidRDefault="002104ED" w:rsidP="002104ED">
      <w:pPr>
        <w:spacing w:after="8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5" w:line="268" w:lineRule="auto"/>
        <w:ind w:left="23" w:right="140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(1) Daňovníkom dane z pozemkov sú osoby uvedené v ust. § 5 zákona č. 582/2004 Z.z. </w:t>
      </w:r>
    </w:p>
    <w:p w:rsidR="002104ED" w:rsidRPr="002104ED" w:rsidRDefault="002104ED" w:rsidP="002104ED">
      <w:pPr>
        <w:spacing w:after="5" w:line="268" w:lineRule="auto"/>
        <w:ind w:left="23" w:right="140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o miestnych daniach a miestnom poplatku. </w:t>
      </w:r>
    </w:p>
    <w:p w:rsidR="002104ED" w:rsidRPr="002104ED" w:rsidRDefault="002104ED" w:rsidP="002104ED">
      <w:pPr>
        <w:spacing w:after="12"/>
        <w:ind w:left="73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numPr>
          <w:ilvl w:val="0"/>
          <w:numId w:val="3"/>
        </w:numPr>
        <w:spacing w:after="5" w:line="268" w:lineRule="auto"/>
        <w:ind w:right="140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Základom dane z pozemkov pre pozemky druhu orná pôda, chmeľnice, vinice, ovocné sady a trvalé trávne porasty je hodnota pozemku bez porastov určená vynásobením výmery pozemkov v m</w:t>
      </w:r>
      <w:r w:rsidRPr="002104ED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sk-SK"/>
        </w:rPr>
        <w:t>2</w:t>
      </w: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a hodnoty pôdy za 1 m</w:t>
      </w:r>
      <w:r w:rsidRPr="002104ED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sk-SK"/>
        </w:rPr>
        <w:t>2</w:t>
      </w: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uvedenej  v prílohe č. 1 zákona o miestnych daniach a miestnom poplatku. </w:t>
      </w:r>
    </w:p>
    <w:p w:rsidR="002104ED" w:rsidRPr="002104ED" w:rsidRDefault="002104ED" w:rsidP="002104ED">
      <w:pPr>
        <w:spacing w:after="133" w:line="268" w:lineRule="auto"/>
        <w:ind w:left="23" w:right="140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Hodnota pôdy podľa prílohy č. 1 na území  obce Renčišov je: </w:t>
      </w:r>
    </w:p>
    <w:p w:rsidR="002104ED" w:rsidRPr="002104ED" w:rsidRDefault="002104ED" w:rsidP="002104ED">
      <w:pPr>
        <w:spacing w:after="5" w:line="268" w:lineRule="auto"/>
        <w:ind w:left="742" w:right="3257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orná pôda, chmeľnice, vinice, ovocné sady   -     0,0647 €/m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vertAlign w:val="superscript"/>
          <w:lang w:eastAsia="sk-SK"/>
        </w:rPr>
        <w:t xml:space="preserve">2 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5" w:line="268" w:lineRule="auto"/>
        <w:ind w:left="742" w:right="3257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trvalé trávnaté porasty 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ab/>
        <w:t xml:space="preserve"> 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ab/>
        <w:t xml:space="preserve"> 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ab/>
        <w:t xml:space="preserve">     -    0,0166 €/m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vertAlign w:val="superscript"/>
          <w:lang w:eastAsia="sk-SK"/>
        </w:rPr>
        <w:t xml:space="preserve">2 </w:t>
      </w:r>
    </w:p>
    <w:p w:rsidR="002104ED" w:rsidRPr="002104ED" w:rsidRDefault="002104ED" w:rsidP="002104ED">
      <w:pPr>
        <w:spacing w:after="15"/>
        <w:ind w:left="73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numPr>
          <w:ilvl w:val="0"/>
          <w:numId w:val="3"/>
        </w:numPr>
        <w:spacing w:after="5" w:line="268" w:lineRule="auto"/>
        <w:ind w:right="140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Základom dane z pozemkov pre 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lesné pozemky</w:t>
      </w: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, je hodnota pozemku bez porastov určená vynásobením výmery pozemkov v m</w:t>
      </w:r>
      <w:r w:rsidRPr="002104ED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sk-SK"/>
        </w:rPr>
        <w:t>2</w:t>
      </w: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a hodnoty pozemku zistenej na 1 m</w:t>
      </w:r>
      <w:r w:rsidRPr="002104ED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sk-SK"/>
        </w:rPr>
        <w:t>2</w:t>
      </w: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podľa platných predpisov o stanovení všeobecnej hodnoty majetku. Ak daňovník hodnotu pozemku nepreukáže znaleckým posudkom, správca dane ustanovuje hodnotu pozemku za m</w:t>
      </w:r>
      <w:r w:rsidRPr="002104ED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sk-SK"/>
        </w:rPr>
        <w:t>2</w:t>
      </w: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na 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0,080 €</w:t>
      </w: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.  </w:t>
      </w:r>
    </w:p>
    <w:p w:rsidR="002104ED" w:rsidRPr="002104ED" w:rsidRDefault="002104ED" w:rsidP="002104ED">
      <w:pPr>
        <w:spacing w:after="15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numPr>
          <w:ilvl w:val="0"/>
          <w:numId w:val="3"/>
        </w:numPr>
        <w:spacing w:after="5" w:line="268" w:lineRule="auto"/>
        <w:ind w:right="140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Základom dane z pozemkov pre pozemky druhu záhrady, zastavané plochy a nádvoria, stavebné pozemky a ostatné plochy je hodnota pozemku určená vynásobením výmery pozemku v m</w:t>
      </w:r>
      <w:r w:rsidRPr="002104ED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sk-SK"/>
        </w:rPr>
        <w:t>2</w:t>
      </w: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a hodnoty pozemkov za 1 m</w:t>
      </w:r>
      <w:r w:rsidRPr="002104ED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sk-SK"/>
        </w:rPr>
        <w:t>2</w:t>
      </w: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pozemku uvedenej v prílohe č. 2 zákona o miestnych daniach a miestnom poplatku . </w:t>
      </w:r>
    </w:p>
    <w:p w:rsidR="002104ED" w:rsidRPr="002104ED" w:rsidRDefault="002104ED" w:rsidP="002104ED">
      <w:pPr>
        <w:spacing w:after="130" w:line="268" w:lineRule="auto"/>
        <w:ind w:left="23" w:right="140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Hodnota pozemkov podľa prílohy č. 2  na území obce Renčišov je: </w:t>
      </w:r>
    </w:p>
    <w:p w:rsidR="002104ED" w:rsidRPr="002104ED" w:rsidRDefault="002104ED" w:rsidP="002104ED">
      <w:pPr>
        <w:spacing w:after="5" w:line="268" w:lineRule="auto"/>
        <w:ind w:left="742" w:right="1738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záhrady, zastavané plochy a nádvoria, ostatné plochy             -    1,32 €/m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vertAlign w:val="superscript"/>
          <w:lang w:eastAsia="sk-SK"/>
        </w:rPr>
        <w:t xml:space="preserve">2 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stavebné pozemky 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ab/>
        <w:t xml:space="preserve"> 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ab/>
        <w:t xml:space="preserve">                                                                -    13,27 €/m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vertAlign w:val="superscript"/>
          <w:lang w:eastAsia="sk-SK"/>
        </w:rPr>
        <w:t xml:space="preserve">2 </w:t>
      </w:r>
    </w:p>
    <w:p w:rsidR="002104ED" w:rsidRPr="002104ED" w:rsidRDefault="002104ED" w:rsidP="002104ED">
      <w:pPr>
        <w:spacing w:after="0"/>
        <w:ind w:left="73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numPr>
          <w:ilvl w:val="0"/>
          <w:numId w:val="3"/>
        </w:numPr>
        <w:spacing w:after="5" w:line="268" w:lineRule="auto"/>
        <w:ind w:right="140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Ročná sadzba dane z pozemkov na území obce Renčišov sa pre jednotlivé druhy pozemkov určuje podľa miestnych podmienok vo výške: </w:t>
      </w:r>
    </w:p>
    <w:p w:rsidR="002104ED" w:rsidRPr="002104ED" w:rsidRDefault="002104ED" w:rsidP="002104ED">
      <w:pPr>
        <w:spacing w:after="12"/>
        <w:ind w:left="73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   </w:t>
      </w:r>
    </w:p>
    <w:p w:rsidR="002104ED" w:rsidRPr="002104ED" w:rsidRDefault="002104ED" w:rsidP="002104ED">
      <w:pPr>
        <w:numPr>
          <w:ilvl w:val="0"/>
          <w:numId w:val="4"/>
        </w:numPr>
        <w:spacing w:after="5" w:line="268" w:lineRule="auto"/>
        <w:ind w:right="1407" w:hanging="25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lastRenderedPageBreak/>
        <w:t>orná pôda, chmeľnice, vinice, ovocné sady                                                  0,90 %</w:t>
      </w:r>
    </w:p>
    <w:p w:rsidR="002104ED" w:rsidRPr="002104ED" w:rsidRDefault="002104ED" w:rsidP="002104ED">
      <w:pPr>
        <w:numPr>
          <w:ilvl w:val="0"/>
          <w:numId w:val="4"/>
        </w:numPr>
        <w:spacing w:after="5" w:line="268" w:lineRule="auto"/>
        <w:ind w:right="1407" w:hanging="25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trvalé trávne porasty                                                                                      0,75 %  </w:t>
      </w:r>
    </w:p>
    <w:p w:rsidR="002104ED" w:rsidRPr="002104ED" w:rsidRDefault="002104ED" w:rsidP="002104ED">
      <w:pPr>
        <w:numPr>
          <w:ilvl w:val="0"/>
          <w:numId w:val="4"/>
        </w:numPr>
        <w:spacing w:after="5" w:line="268" w:lineRule="auto"/>
        <w:ind w:right="1407" w:hanging="25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záhrady                                                       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ab/>
        <w:t xml:space="preserve"> 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ab/>
        <w:t xml:space="preserve">                                1,05 %  </w:t>
      </w:r>
    </w:p>
    <w:p w:rsidR="002104ED" w:rsidRPr="002104ED" w:rsidRDefault="002104ED" w:rsidP="002104ED">
      <w:pPr>
        <w:numPr>
          <w:ilvl w:val="0"/>
          <w:numId w:val="4"/>
        </w:numPr>
        <w:spacing w:after="5" w:line="268" w:lineRule="auto"/>
        <w:ind w:right="1407" w:hanging="25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zastavané plochy a nádvoria                                                                          0,55 %    </w:t>
      </w:r>
    </w:p>
    <w:p w:rsidR="002104ED" w:rsidRPr="002104ED" w:rsidRDefault="002104ED" w:rsidP="002104ED">
      <w:pPr>
        <w:numPr>
          <w:ilvl w:val="0"/>
          <w:numId w:val="4"/>
        </w:numPr>
        <w:spacing w:after="5" w:line="268" w:lineRule="auto"/>
        <w:ind w:right="1407" w:hanging="25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ostatné plochy                                 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ab/>
        <w:t xml:space="preserve">                                                        0,70 %  </w:t>
      </w:r>
    </w:p>
    <w:p w:rsidR="002104ED" w:rsidRPr="002104ED" w:rsidRDefault="002104ED" w:rsidP="002104ED">
      <w:pPr>
        <w:numPr>
          <w:ilvl w:val="0"/>
          <w:numId w:val="4"/>
        </w:numPr>
        <w:spacing w:after="5" w:line="268" w:lineRule="auto"/>
        <w:ind w:right="1407" w:hanging="25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lesné pozemky, na ktorých sú hospodárske lesy                  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ab/>
        <w:t xml:space="preserve">                     0,90 % </w:t>
      </w:r>
    </w:p>
    <w:p w:rsidR="002104ED" w:rsidRPr="002104ED" w:rsidRDefault="002104ED" w:rsidP="002104ED">
      <w:pPr>
        <w:numPr>
          <w:ilvl w:val="0"/>
          <w:numId w:val="4"/>
        </w:numPr>
        <w:spacing w:after="5" w:line="268" w:lineRule="auto"/>
        <w:ind w:right="1407" w:hanging="25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rybníky                                                                                                             0,25 %</w:t>
      </w:r>
    </w:p>
    <w:p w:rsidR="002104ED" w:rsidRPr="002104ED" w:rsidRDefault="002104ED" w:rsidP="002104ED">
      <w:pPr>
        <w:numPr>
          <w:ilvl w:val="0"/>
          <w:numId w:val="4"/>
        </w:numPr>
        <w:spacing w:after="5" w:line="268" w:lineRule="auto"/>
        <w:ind w:right="1407" w:hanging="25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stavebné pozemky                                                                                           0,30 %  </w:t>
      </w:r>
    </w:p>
    <w:p w:rsidR="002104ED" w:rsidRPr="002104ED" w:rsidRDefault="002104ED" w:rsidP="002104ED">
      <w:pPr>
        <w:spacing w:after="42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2104ED" w:rsidRPr="002104ED" w:rsidRDefault="002104ED" w:rsidP="002104ED">
      <w:pPr>
        <w:keepNext/>
        <w:keepLines/>
        <w:spacing w:after="1"/>
        <w:ind w:left="10" w:right="1404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6"/>
          <w:lang w:eastAsia="sk-SK"/>
        </w:rPr>
        <w:t xml:space="preserve">Článok  4 </w:t>
      </w:r>
    </w:p>
    <w:p w:rsidR="002104ED" w:rsidRPr="002104ED" w:rsidRDefault="002104ED" w:rsidP="002104ED">
      <w:pPr>
        <w:keepNext/>
        <w:keepLines/>
        <w:spacing w:after="1"/>
        <w:ind w:left="10" w:right="1404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6"/>
          <w:lang w:eastAsia="sk-SK"/>
        </w:rPr>
        <w:t xml:space="preserve">Daň zo stavieb </w:t>
      </w:r>
    </w:p>
    <w:p w:rsidR="002104ED" w:rsidRPr="002104ED" w:rsidRDefault="002104ED" w:rsidP="002104ED">
      <w:pPr>
        <w:spacing w:after="7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numPr>
          <w:ilvl w:val="0"/>
          <w:numId w:val="5"/>
        </w:numPr>
        <w:spacing w:after="5" w:line="268" w:lineRule="auto"/>
        <w:ind w:right="140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Daňovníkom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 </w:t>
      </w: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dane zo stavieb sú osoby uvedené  v ust. § 9 zákona o miestnych daniach a miestnom poplatku . </w:t>
      </w:r>
    </w:p>
    <w:p w:rsidR="002104ED" w:rsidRPr="002104ED" w:rsidRDefault="002104ED" w:rsidP="002104ED">
      <w:pPr>
        <w:spacing w:after="33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numPr>
          <w:ilvl w:val="0"/>
          <w:numId w:val="5"/>
        </w:numPr>
        <w:spacing w:after="5" w:line="268" w:lineRule="auto"/>
        <w:ind w:right="140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Ročná sadzba dane zo stavieb na území obce Renčišov za každý aj začatý m</w:t>
      </w:r>
      <w:r w:rsidRPr="002104ED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sk-SK"/>
        </w:rPr>
        <w:t>2</w:t>
      </w: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zastavenej plochy sa určuje takto:  </w:t>
      </w:r>
    </w:p>
    <w:p w:rsidR="002104ED" w:rsidRPr="002104ED" w:rsidRDefault="002104ED" w:rsidP="002104ED">
      <w:pPr>
        <w:numPr>
          <w:ilvl w:val="0"/>
          <w:numId w:val="6"/>
        </w:numPr>
        <w:spacing w:after="5" w:line="268" w:lineRule="auto"/>
        <w:ind w:right="1407" w:hanging="266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stavby na bývanie a drobné stavby, ktoré majú doplnkovú funkciu pre hlavnú  </w:t>
      </w:r>
    </w:p>
    <w:p w:rsidR="002104ED" w:rsidRPr="002104ED" w:rsidRDefault="002104ED" w:rsidP="002104ED">
      <w:pPr>
        <w:spacing w:after="150" w:line="268" w:lineRule="auto"/>
        <w:ind w:left="23" w:right="1407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    stavbu .................................................................................................................   0,07 €, </w:t>
      </w:r>
    </w:p>
    <w:p w:rsidR="002104ED" w:rsidRPr="002104ED" w:rsidRDefault="002104ED" w:rsidP="002104ED">
      <w:pPr>
        <w:numPr>
          <w:ilvl w:val="0"/>
          <w:numId w:val="6"/>
        </w:numPr>
        <w:spacing w:after="5" w:line="268" w:lineRule="auto"/>
        <w:ind w:right="1407" w:hanging="266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stavby na pôdohospodársku produkciu, skleníky, stavby pre vodné hospodárstvo,      stavby využívané na skladovanie vlastnej pôdohospodárskej produkcie vrátane  </w:t>
      </w:r>
    </w:p>
    <w:p w:rsidR="002104ED" w:rsidRPr="002104ED" w:rsidRDefault="002104ED" w:rsidP="002104ED">
      <w:pPr>
        <w:spacing w:after="5" w:line="268" w:lineRule="auto"/>
        <w:ind w:left="23" w:right="1407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    stavieb na vlastnú  administratívu ....................................................................  0,05 €, </w:t>
      </w:r>
    </w:p>
    <w:p w:rsidR="002104ED" w:rsidRPr="002104ED" w:rsidRDefault="002104ED" w:rsidP="002104ED">
      <w:pPr>
        <w:spacing w:after="0"/>
        <w:ind w:left="12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numPr>
          <w:ilvl w:val="0"/>
          <w:numId w:val="6"/>
        </w:numPr>
        <w:spacing w:after="5" w:line="268" w:lineRule="auto"/>
        <w:ind w:right="1407" w:hanging="266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chaty a stavby na individuálnu rekreáciu ......................................................... 0,22 €, </w:t>
      </w:r>
    </w:p>
    <w:p w:rsidR="002104ED" w:rsidRPr="002104ED" w:rsidRDefault="002104ED" w:rsidP="002104ED">
      <w:pPr>
        <w:spacing w:after="0"/>
        <w:ind w:left="12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numPr>
          <w:ilvl w:val="0"/>
          <w:numId w:val="6"/>
        </w:numPr>
        <w:spacing w:after="5" w:line="268" w:lineRule="auto"/>
        <w:ind w:right="1407" w:hanging="266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samostatne stojace garáže  ................................................................................   0,17 €, </w:t>
      </w:r>
    </w:p>
    <w:p w:rsidR="002104ED" w:rsidRPr="002104ED" w:rsidRDefault="002104ED" w:rsidP="002104ED">
      <w:pPr>
        <w:spacing w:after="0"/>
        <w:ind w:left="12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numPr>
          <w:ilvl w:val="0"/>
          <w:numId w:val="6"/>
        </w:numPr>
        <w:spacing w:after="126" w:line="268" w:lineRule="auto"/>
        <w:ind w:right="1407" w:hanging="266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stavby na ostatné podnikanie a na zárobkovú činnosť, skladovanie      a administratívu súvisiacu s ostatným podnikaním a zárobkovou činnosťou .........................    0,21 €, </w:t>
      </w:r>
    </w:p>
    <w:p w:rsidR="002104ED" w:rsidRPr="002104ED" w:rsidRDefault="002104ED" w:rsidP="002104ED">
      <w:pPr>
        <w:numPr>
          <w:ilvl w:val="0"/>
          <w:numId w:val="6"/>
        </w:numPr>
        <w:spacing w:after="102" w:line="268" w:lineRule="auto"/>
        <w:ind w:right="1407" w:hanging="266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ostatné stavby neuvedené v písm. a) až  e)......................................................    0,07 €. </w:t>
      </w:r>
    </w:p>
    <w:p w:rsidR="002104ED" w:rsidRPr="002104ED" w:rsidRDefault="002104ED" w:rsidP="002104ED">
      <w:pPr>
        <w:spacing w:after="22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5" w:line="268" w:lineRule="auto"/>
        <w:ind w:left="23" w:right="140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(3) Pri viacpodlažných stavbách správca dane určuje pre všetky druhy stavieb príplatok za podlažie 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0,03 €</w:t>
      </w: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za každé ďalšie podlažie okrem prvého nadzemného podlažia. </w:t>
      </w:r>
    </w:p>
    <w:p w:rsidR="002104ED" w:rsidRPr="002104ED" w:rsidRDefault="002104ED" w:rsidP="002104ED">
      <w:pPr>
        <w:spacing w:after="0"/>
        <w:ind w:right="1342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0"/>
        <w:ind w:right="1337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6"/>
          <w:lang w:eastAsia="sk-SK"/>
        </w:rPr>
        <w:t xml:space="preserve"> </w:t>
      </w:r>
    </w:p>
    <w:p w:rsidR="002104ED" w:rsidRPr="002104ED" w:rsidRDefault="002104ED" w:rsidP="002104ED">
      <w:pPr>
        <w:keepNext/>
        <w:keepLines/>
        <w:spacing w:after="1"/>
        <w:ind w:left="10" w:right="1404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6"/>
          <w:lang w:eastAsia="sk-SK"/>
        </w:rPr>
        <w:t>Článok  5</w:t>
      </w:r>
    </w:p>
    <w:p w:rsidR="002104ED" w:rsidRPr="002104ED" w:rsidRDefault="002104ED" w:rsidP="002104ED">
      <w:pPr>
        <w:keepNext/>
        <w:keepLines/>
        <w:spacing w:after="1"/>
        <w:ind w:left="10" w:right="1404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6"/>
          <w:lang w:eastAsia="sk-SK"/>
        </w:rPr>
        <w:t xml:space="preserve">Oslobodenie od dane a zníženie dane </w:t>
      </w:r>
    </w:p>
    <w:p w:rsidR="002104ED" w:rsidRPr="002104ED" w:rsidRDefault="002104ED" w:rsidP="002104ED">
      <w:pPr>
        <w:spacing w:after="3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5" w:line="268" w:lineRule="auto"/>
        <w:ind w:left="23" w:right="140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(1) Správca dane ustanovuje oslobodenie od dane z pozemkov v súlade s § 17 ods. 2 zákona o miestnych daniach a miestnom poplatku: </w:t>
      </w:r>
    </w:p>
    <w:p w:rsidR="002104ED" w:rsidRPr="002104ED" w:rsidRDefault="002104ED" w:rsidP="002104ED">
      <w:pPr>
        <w:numPr>
          <w:ilvl w:val="0"/>
          <w:numId w:val="7"/>
        </w:numPr>
        <w:spacing w:after="5" w:line="268" w:lineRule="auto"/>
        <w:ind w:left="273"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pozemky, na ktorých sú cintoríny a urnové háje, </w:t>
      </w:r>
    </w:p>
    <w:p w:rsidR="002104ED" w:rsidRPr="002104ED" w:rsidRDefault="002104ED" w:rsidP="002104ED">
      <w:pPr>
        <w:numPr>
          <w:ilvl w:val="0"/>
          <w:numId w:val="7"/>
        </w:numPr>
        <w:spacing w:after="5" w:line="268" w:lineRule="auto"/>
        <w:ind w:left="273"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pozemky verejne prístupných parkov, priestorov a športovísk, </w:t>
      </w:r>
    </w:p>
    <w:p w:rsidR="002104ED" w:rsidRPr="002104ED" w:rsidRDefault="002104ED" w:rsidP="002104ED">
      <w:pPr>
        <w:spacing w:after="14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2104ED" w:rsidRPr="002104ED" w:rsidRDefault="002104ED" w:rsidP="002104ED">
      <w:pPr>
        <w:spacing w:after="5" w:line="268" w:lineRule="auto"/>
        <w:ind w:left="23" w:right="140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lastRenderedPageBreak/>
        <w:t xml:space="preserve">(2) Správca dane ustanovuje zníženie dane zo stavieb a bytov  v súlade s § 17 ods. 3 zákona o miestnych daniach a miestnom poplatku : </w:t>
      </w:r>
    </w:p>
    <w:p w:rsidR="002104ED" w:rsidRPr="002104ED" w:rsidRDefault="002104ED" w:rsidP="002104ED">
      <w:pPr>
        <w:spacing w:after="17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numPr>
          <w:ilvl w:val="0"/>
          <w:numId w:val="8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50 %</w:t>
      </w: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z dane za stavby na bývanie a byty vo vlastníctve fyzických osôb  starších ako 70 rokov a fyzických osôb  s ťažkým zdravotným postihnutím, alebo držiteľov preukazu fyzickej osoby   s ťažkým zdravotným postihnutím, alebo držiteľov preukazu fyzickej osoby    s ťažkým zdravotným postihnutím s potrebou sprievodcu, ako aj prevažne alebo úplne bezvládnych fyzických osôb, ktoré slúžia na ich trvalé bývanie, </w:t>
      </w:r>
    </w:p>
    <w:p w:rsidR="002104ED" w:rsidRPr="002104ED" w:rsidRDefault="002104ED" w:rsidP="002104ED">
      <w:pPr>
        <w:spacing w:after="16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5" w:line="268" w:lineRule="auto"/>
        <w:ind w:left="23" w:right="17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(3) Správca dane ustanovuje, že daň z nehnuteľností v úhrne do sumy 3,- € sa nebude vyrubovať. </w:t>
      </w:r>
    </w:p>
    <w:p w:rsidR="002104ED" w:rsidRPr="002104ED" w:rsidRDefault="002104ED" w:rsidP="002104ED">
      <w:pPr>
        <w:spacing w:after="0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 </w:t>
      </w:r>
    </w:p>
    <w:p w:rsidR="002104ED" w:rsidRPr="002104ED" w:rsidRDefault="002104ED" w:rsidP="002104ED">
      <w:pPr>
        <w:spacing w:after="0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keepNext/>
        <w:keepLines/>
        <w:spacing w:after="0"/>
        <w:ind w:left="10" w:right="1403" w:hanging="10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i/>
          <w:color w:val="000000"/>
          <w:sz w:val="28"/>
          <w:lang w:eastAsia="sk-SK"/>
        </w:rPr>
        <w:t xml:space="preserve">III.  časť      </w:t>
      </w:r>
    </w:p>
    <w:p w:rsidR="002104ED" w:rsidRPr="002104ED" w:rsidRDefault="002104ED" w:rsidP="002104ED">
      <w:pPr>
        <w:keepNext/>
        <w:keepLines/>
        <w:spacing w:after="0"/>
        <w:ind w:left="10" w:right="140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8"/>
          <w:lang w:eastAsia="sk-SK"/>
        </w:rPr>
        <w:t xml:space="preserve">Daň za psa </w:t>
      </w:r>
    </w:p>
    <w:p w:rsidR="002104ED" w:rsidRPr="002104ED" w:rsidRDefault="002104ED" w:rsidP="002104ED">
      <w:pPr>
        <w:spacing w:after="49"/>
        <w:ind w:right="1342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keepNext/>
        <w:keepLines/>
        <w:spacing w:after="1"/>
        <w:ind w:left="10" w:right="1404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6"/>
          <w:lang w:eastAsia="sk-SK"/>
        </w:rPr>
        <w:t xml:space="preserve">Článok 6 </w:t>
      </w:r>
    </w:p>
    <w:p w:rsidR="002104ED" w:rsidRPr="002104ED" w:rsidRDefault="002104ED" w:rsidP="002104ED">
      <w:pPr>
        <w:spacing w:after="10" w:line="249" w:lineRule="auto"/>
        <w:ind w:left="302" w:right="1697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Úvodné ustanovenie </w:t>
      </w:r>
    </w:p>
    <w:p w:rsidR="002104ED" w:rsidRPr="002104ED" w:rsidRDefault="002104ED" w:rsidP="002104ED">
      <w:pPr>
        <w:spacing w:after="0"/>
        <w:ind w:right="1342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5" w:line="268" w:lineRule="auto"/>
        <w:ind w:left="13" w:right="1407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Základné ustanovenia o zdaňovaní psov sú uvedené v zákone o miestnych daniach a miestnom poplatku a upravujú daňovníka dane za psa, predmet dane za psa, základ dane za psa, sadzbu dane za psa, vznik a zánik daňovej povinnosti, správu dane, povinnosť predkladania daňového priznania, vyrubenie dane, platenie dane. </w:t>
      </w:r>
    </w:p>
    <w:p w:rsidR="002104ED" w:rsidRPr="002104ED" w:rsidRDefault="002104ED" w:rsidP="002104ED">
      <w:pPr>
        <w:spacing w:after="54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keepNext/>
        <w:keepLines/>
        <w:spacing w:after="1"/>
        <w:ind w:left="10" w:right="1404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6"/>
          <w:lang w:eastAsia="sk-SK"/>
        </w:rPr>
        <w:t xml:space="preserve">Článok 7 </w:t>
      </w:r>
    </w:p>
    <w:p w:rsidR="002104ED" w:rsidRPr="002104ED" w:rsidRDefault="002104ED" w:rsidP="002104ED">
      <w:pPr>
        <w:spacing w:after="0" w:line="271" w:lineRule="auto"/>
        <w:ind w:left="742" w:right="1517" w:hanging="10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                                                      Sadzba dane </w:t>
      </w:r>
    </w:p>
    <w:p w:rsidR="002104ED" w:rsidRPr="002104ED" w:rsidRDefault="002104ED" w:rsidP="002104ED">
      <w:pPr>
        <w:spacing w:after="0"/>
        <w:ind w:right="1342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15"/>
        <w:ind w:left="73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5" w:line="268" w:lineRule="auto"/>
        <w:ind w:left="23" w:right="140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(1) Správca dane určuje sadzbu dane za jedného psa a kalendárny rok nasledovne: </w:t>
      </w:r>
      <w:r w:rsidRPr="002104ED">
        <w:rPr>
          <w:rFonts w:ascii="Arial" w:eastAsia="Arial" w:hAnsi="Arial" w:cs="Arial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numPr>
          <w:ilvl w:val="0"/>
          <w:numId w:val="9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5,- €</w:t>
      </w: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ročne za  psa držaného v rodinnom dome, záhradkárskej chatke alebo  pozemku, ktoré neslúžia na podnikateľské účely. </w:t>
      </w:r>
    </w:p>
    <w:p w:rsidR="002104ED" w:rsidRPr="002104ED" w:rsidRDefault="002104ED" w:rsidP="002104ED">
      <w:pPr>
        <w:spacing w:after="19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5" w:line="268" w:lineRule="auto"/>
        <w:ind w:left="23" w:right="140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(2) Takto určená sadzba sa  platí za každého ďalšieho psa u toho istého daňovníka. </w:t>
      </w:r>
    </w:p>
    <w:p w:rsidR="002104ED" w:rsidRPr="002104ED" w:rsidRDefault="002104ED" w:rsidP="002104ED">
      <w:pPr>
        <w:spacing w:after="0"/>
        <w:ind w:left="73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54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keepNext/>
        <w:keepLines/>
        <w:spacing w:after="1"/>
        <w:ind w:left="10" w:right="1404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6"/>
          <w:lang w:eastAsia="sk-SK"/>
        </w:rPr>
        <w:t>Článok 8</w:t>
      </w:r>
    </w:p>
    <w:p w:rsidR="002104ED" w:rsidRPr="002104ED" w:rsidRDefault="002104ED" w:rsidP="002104ED">
      <w:pPr>
        <w:keepNext/>
        <w:keepLines/>
        <w:spacing w:after="1"/>
        <w:ind w:left="10" w:right="1404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6"/>
          <w:lang w:eastAsia="sk-SK"/>
        </w:rPr>
        <w:t xml:space="preserve"> Oslobodenie dane a zníženie dane  </w:t>
      </w:r>
    </w:p>
    <w:p w:rsidR="002104ED" w:rsidRPr="002104ED" w:rsidRDefault="002104ED" w:rsidP="002104ED">
      <w:pPr>
        <w:spacing w:after="0"/>
        <w:ind w:right="1334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7"/>
          <w:lang w:eastAsia="sk-SK"/>
        </w:rPr>
        <w:t xml:space="preserve"> </w:t>
      </w:r>
    </w:p>
    <w:p w:rsidR="002104ED" w:rsidRPr="002104ED" w:rsidRDefault="002104ED" w:rsidP="002104ED">
      <w:pPr>
        <w:spacing w:after="5" w:line="268" w:lineRule="auto"/>
        <w:ind w:left="23" w:right="140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Arial" w:eastAsia="Arial" w:hAnsi="Arial" w:cs="Arial"/>
          <w:color w:val="000000"/>
          <w:sz w:val="24"/>
          <w:lang w:eastAsia="sk-SK"/>
        </w:rPr>
        <w:t>(</w:t>
      </w: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1) Správca dane ustanovuje oslobodenie  od  dane za psa: </w:t>
      </w:r>
    </w:p>
    <w:p w:rsidR="002104ED" w:rsidRPr="002104ED" w:rsidRDefault="002104ED" w:rsidP="002104ED">
      <w:pPr>
        <w:spacing w:after="9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- ktorý sa používa na sprevádzanie alebo ochranu nevidomej osoby, </w:t>
      </w:r>
    </w:p>
    <w:p w:rsidR="002104ED" w:rsidRPr="002104ED" w:rsidRDefault="002104ED" w:rsidP="002104ED">
      <w:pPr>
        <w:spacing w:after="9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- ktorý je mladší ako 6 mesiacov.</w:t>
      </w:r>
    </w:p>
    <w:p w:rsidR="002104ED" w:rsidRPr="002104ED" w:rsidRDefault="002104ED" w:rsidP="002104ED">
      <w:pPr>
        <w:spacing w:after="21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2104ED" w:rsidRPr="002104ED" w:rsidRDefault="002104ED" w:rsidP="002104ED">
      <w:pPr>
        <w:spacing w:after="37"/>
        <w:ind w:left="7" w:hanging="10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                                                                  </w:t>
      </w:r>
      <w:r w:rsidRPr="002104ED">
        <w:rPr>
          <w:rFonts w:ascii="Times New Roman" w:eastAsia="Times New Roman" w:hAnsi="Times New Roman" w:cs="Times New Roman"/>
          <w:b/>
          <w:i/>
          <w:color w:val="000000"/>
          <w:sz w:val="28"/>
          <w:lang w:eastAsia="sk-SK"/>
        </w:rPr>
        <w:t xml:space="preserve">IV.  časť </w:t>
      </w:r>
    </w:p>
    <w:p w:rsidR="002104ED" w:rsidRPr="002104ED" w:rsidRDefault="002104ED" w:rsidP="002104ED">
      <w:pPr>
        <w:spacing w:after="5" w:line="270" w:lineRule="auto"/>
        <w:ind w:left="2136" w:right="498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8"/>
          <w:lang w:eastAsia="sk-SK"/>
        </w:rPr>
        <w:t xml:space="preserve">Daň za užívanie verejného priestranstva </w:t>
      </w:r>
    </w:p>
    <w:p w:rsidR="002104ED" w:rsidRPr="002104ED" w:rsidRDefault="002104ED" w:rsidP="002104ED">
      <w:pPr>
        <w:spacing w:after="19"/>
        <w:ind w:right="1342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36" w:line="249" w:lineRule="auto"/>
        <w:ind w:left="302" w:right="169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lastRenderedPageBreak/>
        <w:t xml:space="preserve">Článok 9 </w:t>
      </w:r>
    </w:p>
    <w:p w:rsidR="002104ED" w:rsidRPr="002104ED" w:rsidRDefault="002104ED" w:rsidP="002104ED">
      <w:pPr>
        <w:spacing w:after="10" w:line="249" w:lineRule="auto"/>
        <w:ind w:left="302" w:right="1697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Úvodné ustanovenie </w:t>
      </w:r>
    </w:p>
    <w:p w:rsidR="002104ED" w:rsidRPr="002104ED" w:rsidRDefault="002104ED" w:rsidP="002104ED">
      <w:pPr>
        <w:spacing w:after="0"/>
        <w:ind w:right="1342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5" w:line="268" w:lineRule="auto"/>
        <w:ind w:left="13" w:right="1407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Základné ustanovenia o zdaňovaní za osobitné užívanie verejného priestranstva sú uvedené v zákone o miestnych daniach a miestnom poplatku a upravujú daňovníka dane, predmet, základ a  sadzbu dane, vznik a zánik daňovej povinnosti, správu dane, oznamovaciu povinnosť, vyrubenie a platenie dane. </w:t>
      </w:r>
    </w:p>
    <w:p w:rsidR="002104ED" w:rsidRPr="002104ED" w:rsidRDefault="002104ED" w:rsidP="002104ED">
      <w:pPr>
        <w:spacing w:after="29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0" w:line="271" w:lineRule="auto"/>
        <w:ind w:left="127" w:right="1517" w:firstLine="3898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Článok 10</w:t>
      </w:r>
    </w:p>
    <w:p w:rsidR="002104ED" w:rsidRPr="002104ED" w:rsidRDefault="002104ED" w:rsidP="002104ED">
      <w:pPr>
        <w:spacing w:after="0" w:line="271" w:lineRule="auto"/>
        <w:ind w:left="127" w:right="1517" w:hanging="127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Určenie miest, ktoré sú verejnými priestranstvami a osobitných spôsobov ich užívania.</w:t>
      </w:r>
    </w:p>
    <w:p w:rsidR="002104ED" w:rsidRPr="002104ED" w:rsidRDefault="002104ED" w:rsidP="002104ED">
      <w:pPr>
        <w:spacing w:after="17"/>
        <w:ind w:right="1342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5" w:line="268" w:lineRule="auto"/>
        <w:ind w:left="23" w:right="140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(1) Verejným priestranstvom na účely tohto VZN sú verejnosti prístupné pozemky vo vlastníctve obce Renčišov, ktorými sa rozumejú nasledovné miesta: </w:t>
      </w:r>
    </w:p>
    <w:p w:rsidR="002104ED" w:rsidRPr="002104ED" w:rsidRDefault="002104ED" w:rsidP="002104ED">
      <w:pPr>
        <w:numPr>
          <w:ilvl w:val="0"/>
          <w:numId w:val="10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hlavné (štátne) a všetky vedľajšie (miestne) cestné komunikácie  v  celej  svojej  dĺžke  a  v  šírke od krajnice po krajnicu, </w:t>
      </w:r>
    </w:p>
    <w:p w:rsidR="002104ED" w:rsidRPr="002104ED" w:rsidRDefault="002104ED" w:rsidP="002104ED">
      <w:pPr>
        <w:numPr>
          <w:ilvl w:val="0"/>
          <w:numId w:val="10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chodníky a iné plochy upravené pre peších chodcov, </w:t>
      </w:r>
    </w:p>
    <w:p w:rsidR="002104ED" w:rsidRPr="002104ED" w:rsidRDefault="002104ED" w:rsidP="002104ED">
      <w:pPr>
        <w:numPr>
          <w:ilvl w:val="0"/>
          <w:numId w:val="10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všetky neknihované parcely v intraviláne obce.  </w:t>
      </w:r>
    </w:p>
    <w:p w:rsidR="002104ED" w:rsidRPr="002104ED" w:rsidRDefault="002104ED" w:rsidP="002104ED">
      <w:pPr>
        <w:spacing w:after="0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2104ED" w:rsidRPr="002104ED" w:rsidRDefault="002104ED" w:rsidP="002104ED">
      <w:pPr>
        <w:spacing w:after="5" w:line="268" w:lineRule="auto"/>
        <w:ind w:left="23" w:right="140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Verejným priestranstvom na účely tohto zákona nie sú pozemky, ktoré obec prenajala podľa osobitného zákona. </w:t>
      </w:r>
    </w:p>
    <w:p w:rsidR="002104ED" w:rsidRPr="002104ED" w:rsidRDefault="002104ED" w:rsidP="002104ED">
      <w:pPr>
        <w:spacing w:after="14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5" w:line="268" w:lineRule="auto"/>
        <w:ind w:left="23" w:right="140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(2) Osobitným  užívaním  verejného  priestranstva  sa rozumie:  </w:t>
      </w:r>
    </w:p>
    <w:p w:rsidR="002104ED" w:rsidRPr="002104ED" w:rsidRDefault="002104ED" w:rsidP="002104ED">
      <w:pPr>
        <w:numPr>
          <w:ilvl w:val="0"/>
          <w:numId w:val="11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umiestnenie zariadenia slúžiaceho na poskytovanie služieb, predajného zariadenia /vrátane motorového vozidla/, reklamných, informačných a propagačných zariadení , </w:t>
      </w:r>
    </w:p>
    <w:p w:rsidR="002104ED" w:rsidRPr="002104ED" w:rsidRDefault="002104ED" w:rsidP="002104ED">
      <w:pPr>
        <w:numPr>
          <w:ilvl w:val="0"/>
          <w:numId w:val="11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umiestnenie stavebného zariadenia /vrátane skládok materiálu pri stavebných úpravách alebo rekonštrukciách stavieb /,  </w:t>
      </w:r>
    </w:p>
    <w:p w:rsidR="002104ED" w:rsidRPr="002104ED" w:rsidRDefault="002104ED" w:rsidP="002104ED">
      <w:pPr>
        <w:numPr>
          <w:ilvl w:val="0"/>
          <w:numId w:val="11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zariadenia cirkusu, zariadenia lunaparku a iných atrakcií,  </w:t>
      </w:r>
    </w:p>
    <w:p w:rsidR="002104ED" w:rsidRPr="002104ED" w:rsidRDefault="002104ED" w:rsidP="002104ED">
      <w:pPr>
        <w:numPr>
          <w:ilvl w:val="0"/>
          <w:numId w:val="11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umiestnenie skládky stavebného odpadu,  </w:t>
      </w:r>
    </w:p>
    <w:p w:rsidR="002104ED" w:rsidRPr="002104ED" w:rsidRDefault="002104ED" w:rsidP="002104ED">
      <w:pPr>
        <w:numPr>
          <w:ilvl w:val="0"/>
          <w:numId w:val="11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trvalé parkovanie vozidla mimo stráženého parkoviska a pod. </w:t>
      </w:r>
    </w:p>
    <w:p w:rsidR="002104ED" w:rsidRPr="002104ED" w:rsidRDefault="002104ED" w:rsidP="002104ED">
      <w:pPr>
        <w:spacing w:after="0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5" w:line="268" w:lineRule="auto"/>
        <w:ind w:left="23" w:right="140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Osobitným užívaním verejného priestranstva nie je užívanie verejného priestranstva v súvislosti s odstránením poruchy alebo havárie rozvodov a verejných sietí. </w:t>
      </w:r>
    </w:p>
    <w:p w:rsidR="002104ED" w:rsidRPr="002104ED" w:rsidRDefault="002104ED" w:rsidP="002104ED">
      <w:pPr>
        <w:spacing w:after="23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10" w:line="249" w:lineRule="auto"/>
        <w:ind w:left="302" w:right="169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Článok 11 </w:t>
      </w:r>
    </w:p>
    <w:p w:rsidR="002104ED" w:rsidRPr="002104ED" w:rsidRDefault="002104ED" w:rsidP="002104ED">
      <w:pPr>
        <w:spacing w:after="10" w:line="249" w:lineRule="auto"/>
        <w:ind w:left="302" w:right="169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Sadzba dane  </w:t>
      </w:r>
    </w:p>
    <w:p w:rsidR="002104ED" w:rsidRPr="002104ED" w:rsidRDefault="002104ED" w:rsidP="002104ED">
      <w:pPr>
        <w:spacing w:after="16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5" w:line="268" w:lineRule="auto"/>
        <w:ind w:left="23" w:right="140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Správca dane určuje sadzbu dane  za užívanie  verejného priestranstva nasledovne:</w:t>
      </w:r>
    </w:p>
    <w:p w:rsidR="002104ED" w:rsidRPr="002104ED" w:rsidRDefault="002104ED" w:rsidP="002104ED">
      <w:pPr>
        <w:numPr>
          <w:ilvl w:val="0"/>
          <w:numId w:val="23"/>
        </w:numPr>
        <w:spacing w:after="5" w:line="268" w:lineRule="auto"/>
        <w:ind w:right="140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za predaj ovocia, zeleniny, potravín a iného tovaru (do 10 m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vertAlign w:val="superscript"/>
          <w:lang w:eastAsia="sk-SK"/>
        </w:rPr>
        <w:t>2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) ...................   3,50 €/deň</w:t>
      </w:r>
    </w:p>
    <w:p w:rsidR="002104ED" w:rsidRPr="002104ED" w:rsidRDefault="002104ED" w:rsidP="002104ED">
      <w:pPr>
        <w:numPr>
          <w:ilvl w:val="0"/>
          <w:numId w:val="23"/>
        </w:numPr>
        <w:spacing w:after="5" w:line="268" w:lineRule="auto"/>
        <w:ind w:right="140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za prenájom verejného priestranstva  (nad 10 m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vertAlign w:val="superscript"/>
          <w:lang w:eastAsia="sk-SK"/>
        </w:rPr>
        <w:t>2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) ...................................   0,35 €/m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vertAlign w:val="superscript"/>
          <w:lang w:eastAsia="sk-SK"/>
        </w:rPr>
        <w:t>2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/deň   </w:t>
      </w:r>
    </w:p>
    <w:p w:rsidR="002104ED" w:rsidRPr="002104ED" w:rsidRDefault="002104ED" w:rsidP="002104ED">
      <w:pPr>
        <w:spacing w:after="0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0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                                                            </w:t>
      </w:r>
    </w:p>
    <w:p w:rsidR="002104ED" w:rsidRPr="002104ED" w:rsidRDefault="002104ED" w:rsidP="002104ED">
      <w:pPr>
        <w:spacing w:after="0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                                                                    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Článok 12</w:t>
      </w:r>
    </w:p>
    <w:p w:rsidR="002104ED" w:rsidRPr="002104ED" w:rsidRDefault="002104ED" w:rsidP="002104ED">
      <w:pPr>
        <w:spacing w:after="10" w:line="249" w:lineRule="auto"/>
        <w:ind w:left="302" w:right="169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Oslobodenie od dane </w:t>
      </w:r>
    </w:p>
    <w:p w:rsidR="002104ED" w:rsidRPr="002104ED" w:rsidRDefault="002104ED" w:rsidP="002104ED">
      <w:pPr>
        <w:spacing w:after="17"/>
        <w:ind w:right="1342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37" w:line="249" w:lineRule="auto"/>
        <w:ind w:left="7" w:right="90" w:hanging="10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Správca dane ustanovuje, že poskytuje </w:t>
      </w:r>
      <w:r w:rsidRPr="002104ED">
        <w:rPr>
          <w:rFonts w:ascii="Times New Roman" w:eastAsia="Times New Roman" w:hAnsi="Times New Roman" w:cs="Times New Roman"/>
          <w:i/>
          <w:color w:val="000000"/>
          <w:sz w:val="24"/>
          <w:lang w:eastAsia="sk-SK"/>
        </w:rPr>
        <w:t>oslobodenie od dane za užívanie verejného priestranstva</w:t>
      </w: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pre: </w:t>
      </w:r>
    </w:p>
    <w:p w:rsidR="002104ED" w:rsidRPr="002104ED" w:rsidRDefault="002104ED" w:rsidP="002104ED">
      <w:pPr>
        <w:numPr>
          <w:ilvl w:val="0"/>
          <w:numId w:val="12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lastRenderedPageBreak/>
        <w:t xml:space="preserve">užívanie verejného priestranstva na kultúrnu a športovú akciu usporiadanú bez vstupného alebo akciu, ktorej výťažok je určený na charitatívne a verejnoprospešné účely, </w:t>
      </w:r>
    </w:p>
    <w:p w:rsidR="002104ED" w:rsidRPr="002104ED" w:rsidRDefault="002104ED" w:rsidP="002104ED">
      <w:pPr>
        <w:numPr>
          <w:ilvl w:val="0"/>
          <w:numId w:val="12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osobitné užívanie verejného priestranstva v čase konania kultúrnych a športových akcií organizovaných  obcou Renčišov, </w:t>
      </w:r>
    </w:p>
    <w:p w:rsidR="002104ED" w:rsidRPr="002104ED" w:rsidRDefault="002104ED" w:rsidP="002104ED">
      <w:pPr>
        <w:numPr>
          <w:ilvl w:val="0"/>
          <w:numId w:val="12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zvláštne užívanie miestnych komunikácii v zmysle osobitných všeobecne záväzných predpisov. </w:t>
      </w:r>
    </w:p>
    <w:p w:rsidR="002104ED" w:rsidRPr="002104ED" w:rsidRDefault="002104ED" w:rsidP="002104ED">
      <w:pPr>
        <w:spacing w:after="32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0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 </w:t>
      </w:r>
    </w:p>
    <w:p w:rsidR="002104ED" w:rsidRPr="002104ED" w:rsidRDefault="002104ED" w:rsidP="002104ED">
      <w:pPr>
        <w:keepNext/>
        <w:keepLines/>
        <w:spacing w:after="27"/>
        <w:ind w:left="10" w:right="1404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i/>
          <w:color w:val="000000"/>
          <w:sz w:val="28"/>
          <w:lang w:eastAsia="sk-SK"/>
        </w:rPr>
        <w:t xml:space="preserve">V.  č a s ť </w:t>
      </w:r>
    </w:p>
    <w:p w:rsidR="002104ED" w:rsidRPr="002104ED" w:rsidRDefault="002104ED" w:rsidP="002104ED">
      <w:pPr>
        <w:spacing w:after="5" w:line="270" w:lineRule="auto"/>
        <w:ind w:left="2966" w:right="3275" w:hanging="830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8"/>
          <w:lang w:eastAsia="sk-SK"/>
        </w:rPr>
        <w:t xml:space="preserve">Miestny poplatok za komunálne odpady  a drobné stavebné odpady </w:t>
      </w:r>
    </w:p>
    <w:p w:rsidR="002104ED" w:rsidRPr="002104ED" w:rsidRDefault="002104ED" w:rsidP="002104ED">
      <w:pPr>
        <w:spacing w:after="24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36" w:line="249" w:lineRule="auto"/>
        <w:ind w:left="302" w:right="169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Článok 13 </w:t>
      </w:r>
    </w:p>
    <w:p w:rsidR="002104ED" w:rsidRPr="002104ED" w:rsidRDefault="002104ED" w:rsidP="002104ED">
      <w:pPr>
        <w:spacing w:after="10" w:line="249" w:lineRule="auto"/>
        <w:ind w:left="302" w:right="1697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Úvodné ustanovenie </w:t>
      </w:r>
    </w:p>
    <w:p w:rsidR="002104ED" w:rsidRPr="002104ED" w:rsidRDefault="002104ED" w:rsidP="002104ED">
      <w:pPr>
        <w:spacing w:after="0"/>
        <w:ind w:right="1342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5" w:line="268" w:lineRule="auto"/>
        <w:ind w:left="13" w:right="1407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Základné ustanovenia o poplatku za komunálne odpady a drobné stavebné odpady sú uvedené v zákone o miestnych daniach a miestnom poplatku a upravujú poplatníka, sadzbu a určenie poplatku, oznamovaciu povinnosť,</w:t>
      </w:r>
      <w:r w:rsidRPr="002104ED">
        <w:rPr>
          <w:rFonts w:ascii="Arial" w:eastAsia="Arial" w:hAnsi="Arial" w:cs="Arial"/>
          <w:color w:val="000000"/>
          <w:sz w:val="25"/>
          <w:lang w:eastAsia="sk-SK"/>
        </w:rPr>
        <w:t xml:space="preserve"> </w:t>
      </w: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vyrubenie poplatku a splatnosť, vyrubenie poplatku podľa pomôcok a vrátenie, zníženie a odpustenie poplatku</w:t>
      </w:r>
      <w:r w:rsidRPr="002104ED">
        <w:rPr>
          <w:rFonts w:ascii="Arial" w:eastAsia="Arial" w:hAnsi="Arial" w:cs="Arial"/>
          <w:color w:val="000000"/>
          <w:sz w:val="25"/>
          <w:lang w:eastAsia="sk-SK"/>
        </w:rPr>
        <w:t xml:space="preserve">. </w:t>
      </w:r>
    </w:p>
    <w:p w:rsidR="002104ED" w:rsidRPr="002104ED" w:rsidRDefault="002104ED" w:rsidP="002104ED">
      <w:pPr>
        <w:spacing w:after="18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 </w:t>
      </w:r>
    </w:p>
    <w:p w:rsidR="002104ED" w:rsidRPr="002104ED" w:rsidRDefault="002104ED" w:rsidP="002104ED">
      <w:pPr>
        <w:spacing w:after="36" w:line="249" w:lineRule="auto"/>
        <w:ind w:left="302" w:right="169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Článok 14 </w:t>
      </w:r>
    </w:p>
    <w:p w:rsidR="002104ED" w:rsidRPr="002104ED" w:rsidRDefault="002104ED" w:rsidP="002104ED">
      <w:pPr>
        <w:spacing w:after="10" w:line="249" w:lineRule="auto"/>
        <w:ind w:left="302" w:right="169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Predmet úpravy  </w:t>
      </w:r>
    </w:p>
    <w:p w:rsidR="002104ED" w:rsidRPr="002104ED" w:rsidRDefault="002104ED" w:rsidP="002104ED">
      <w:pPr>
        <w:spacing w:after="12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5" w:line="268" w:lineRule="auto"/>
        <w:ind w:left="13" w:right="1407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Poplatok sa platí  za  komunálne odpady a drobné  stavebné odpady (ďalej len „poplatok“),ktoré vznikajú na území obce Renčišov. </w:t>
      </w:r>
    </w:p>
    <w:p w:rsidR="002104ED" w:rsidRPr="002104ED" w:rsidRDefault="002104ED" w:rsidP="002104ED">
      <w:pPr>
        <w:spacing w:after="24"/>
        <w:ind w:right="1342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36" w:line="249" w:lineRule="auto"/>
        <w:ind w:left="302" w:right="169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Článok 15 </w:t>
      </w:r>
    </w:p>
    <w:p w:rsidR="002104ED" w:rsidRPr="002104ED" w:rsidRDefault="002104ED" w:rsidP="002104ED">
      <w:pPr>
        <w:spacing w:after="10" w:line="249" w:lineRule="auto"/>
        <w:ind w:left="302" w:right="1698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Osobitné ustanovenia  </w:t>
      </w:r>
    </w:p>
    <w:p w:rsidR="002104ED" w:rsidRPr="002104ED" w:rsidRDefault="002104ED" w:rsidP="002104ED">
      <w:pPr>
        <w:spacing w:after="0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5" w:line="268" w:lineRule="auto"/>
        <w:ind w:left="23" w:right="140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Obec Renčišov ustanovuje, že poplatok od  poplatníka v ustanovenej  výške pre obec  vyberá a za vybraný poplatok ručí: </w:t>
      </w:r>
    </w:p>
    <w:p w:rsidR="002104ED" w:rsidRPr="002104ED" w:rsidRDefault="002104ED" w:rsidP="002104ED">
      <w:pPr>
        <w:numPr>
          <w:ilvl w:val="0"/>
          <w:numId w:val="13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vlastník nehnuteľnosti; ak  je nehnuteľnosť v spoluvlastníctve viacerých  spoluvlastníkov  alebo  ak  ide  o  bytový dom, poplatok  vyberá a  za  vybraný  poplatok ručí  zástupca alebo správca určený spoluvlastníkmi, ak s výberom poplatku zástupca alebo správca súhlasí, </w:t>
      </w:r>
    </w:p>
    <w:p w:rsidR="002104ED" w:rsidRPr="002104ED" w:rsidRDefault="002104ED" w:rsidP="002104ED">
      <w:pPr>
        <w:numPr>
          <w:ilvl w:val="0"/>
          <w:numId w:val="13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správca, ak je vlastníkom nehnuteľnosti štát, vyšší územný celok alebo obec (ďalej len „platiteľ“).   </w:t>
      </w:r>
    </w:p>
    <w:p w:rsidR="002104ED" w:rsidRPr="002104ED" w:rsidRDefault="002104ED" w:rsidP="002104ED">
      <w:pPr>
        <w:spacing w:after="5" w:line="268" w:lineRule="auto"/>
        <w:ind w:left="23" w:right="140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Platiteľ a poplatník sa môžu písomne dohodnúť, že poplatok obci  odvedie priamo poplatník; za odvedenie poplatku obci ručí platiteľ. </w:t>
      </w:r>
    </w:p>
    <w:p w:rsidR="002104ED" w:rsidRDefault="002104ED" w:rsidP="002104ED">
      <w:pPr>
        <w:spacing w:after="29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 </w:t>
      </w:r>
    </w:p>
    <w:p w:rsidR="002104ED" w:rsidRPr="002104ED" w:rsidRDefault="002104ED" w:rsidP="002104ED">
      <w:pPr>
        <w:spacing w:after="29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2104ED" w:rsidRPr="002104ED" w:rsidRDefault="002104ED" w:rsidP="002104ED">
      <w:pPr>
        <w:spacing w:after="10" w:line="249" w:lineRule="auto"/>
        <w:ind w:left="302" w:right="169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Článok 16 </w:t>
      </w:r>
    </w:p>
    <w:p w:rsidR="002104ED" w:rsidRPr="002104ED" w:rsidRDefault="002104ED" w:rsidP="002104ED">
      <w:pPr>
        <w:spacing w:after="10" w:line="249" w:lineRule="auto"/>
        <w:ind w:left="302" w:right="169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Sadzba poplatku </w:t>
      </w:r>
    </w:p>
    <w:p w:rsidR="002104ED" w:rsidRPr="002104ED" w:rsidRDefault="002104ED" w:rsidP="002104ED">
      <w:pPr>
        <w:spacing w:after="0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5" w:line="268" w:lineRule="auto"/>
        <w:ind w:left="23" w:right="140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lastRenderedPageBreak/>
        <w:t xml:space="preserve">(1) Sadzba poplatku sa stanovuje : </w:t>
      </w:r>
    </w:p>
    <w:p w:rsidR="002104ED" w:rsidRPr="002104ED" w:rsidRDefault="002104ED" w:rsidP="002104ED">
      <w:pPr>
        <w:numPr>
          <w:ilvl w:val="0"/>
          <w:numId w:val="14"/>
        </w:numPr>
        <w:spacing w:after="0" w:line="261" w:lineRule="auto"/>
        <w:ind w:right="1539" w:hanging="266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pre fyzické osoby s trvalým pobytom v obci :  </w:t>
      </w:r>
    </w:p>
    <w:p w:rsidR="002104ED" w:rsidRPr="002104ED" w:rsidRDefault="002104ED" w:rsidP="002104ED">
      <w:pPr>
        <w:spacing w:after="0" w:line="261" w:lineRule="auto"/>
        <w:ind w:left="271" w:right="1539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0,0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41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 € na osobu a kalendárny deň ................................................   1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5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,- €/osoba/rok</w:t>
      </w:r>
    </w:p>
    <w:p w:rsidR="002104ED" w:rsidRPr="002104ED" w:rsidRDefault="002104ED" w:rsidP="002104ED">
      <w:pPr>
        <w:spacing w:after="0" w:line="261" w:lineRule="auto"/>
        <w:ind w:left="271" w:right="1539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</w:p>
    <w:p w:rsidR="002104ED" w:rsidRPr="002104ED" w:rsidRDefault="002104ED" w:rsidP="002104ED">
      <w:pPr>
        <w:spacing w:after="5" w:line="268" w:lineRule="auto"/>
        <w:ind w:left="23" w:right="1407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b) pre fyzické osoby bez trvalého pobytu v obci – chatári:..............   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30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,- €/chata/rok</w:t>
      </w:r>
    </w:p>
    <w:p w:rsidR="002104ED" w:rsidRPr="002104ED" w:rsidRDefault="002104ED" w:rsidP="002104ED">
      <w:pPr>
        <w:spacing w:after="5" w:line="268" w:lineRule="auto"/>
        <w:ind w:left="23" w:right="1407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</w:p>
    <w:p w:rsidR="002104ED" w:rsidRPr="002104ED" w:rsidRDefault="002104ED" w:rsidP="002104ED">
      <w:pPr>
        <w:spacing w:after="5" w:line="268" w:lineRule="auto"/>
        <w:ind w:left="13" w:right="1407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 c) pre právnické osoby, ktoré sú oprávnené užívať nehnuteľnosť v obci: </w:t>
      </w:r>
    </w:p>
    <w:p w:rsidR="002104ED" w:rsidRPr="002104ED" w:rsidRDefault="002104ED" w:rsidP="002104ED">
      <w:pPr>
        <w:spacing w:after="1"/>
        <w:ind w:left="12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    0,137 €/deň ..........................................................................................  50,- €/rok</w:t>
      </w:r>
    </w:p>
    <w:p w:rsidR="002104ED" w:rsidRPr="002104ED" w:rsidRDefault="002104ED" w:rsidP="002104ED">
      <w:pPr>
        <w:spacing w:after="5" w:line="268" w:lineRule="auto"/>
        <w:ind w:left="23" w:right="140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2104ED" w:rsidRPr="002104ED" w:rsidRDefault="002104ED" w:rsidP="002104ED">
      <w:pPr>
        <w:spacing w:after="0"/>
        <w:ind w:left="12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Ďalšia nádoba na komunálny odpad – jednorázový poplatok .........   16,50 €/nádoba.</w:t>
      </w:r>
    </w:p>
    <w:p w:rsidR="002104ED" w:rsidRPr="002104ED" w:rsidRDefault="002104ED" w:rsidP="002104ED">
      <w:pPr>
        <w:spacing w:after="23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36" w:line="249" w:lineRule="auto"/>
        <w:ind w:left="302" w:right="169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Článok 17</w:t>
      </w: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10" w:line="249" w:lineRule="auto"/>
        <w:ind w:left="302" w:right="169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Oznamovacia povinnosť </w:t>
      </w:r>
    </w:p>
    <w:p w:rsidR="002104ED" w:rsidRPr="002104ED" w:rsidRDefault="002104ED" w:rsidP="002104ED">
      <w:pPr>
        <w:spacing w:after="16"/>
        <w:ind w:right="1342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5" w:line="268" w:lineRule="auto"/>
        <w:ind w:left="23" w:right="140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(1) Poplatník je povinný v priebehu zdaňovacieho obdobia oznámiť obci vznik poplatkovej  povinnosti do 30 dní odo dňa  vzniku  poplatkovej povinnosti a   </w:t>
      </w:r>
    </w:p>
    <w:p w:rsidR="002104ED" w:rsidRPr="002104ED" w:rsidRDefault="002104ED" w:rsidP="002104ED">
      <w:pPr>
        <w:numPr>
          <w:ilvl w:val="0"/>
          <w:numId w:val="15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uviesť meno, priezvisko, dátum narodenia, adresu trvalého alebo prechodného pobytu /ďalej len „ identifikačné údaje“/, v prípade určeného zástupcu podľa § 77 ods. 7 zákona  aj identifikačné údaje za ostatných členov domácnosti, a ak  je poplatníkom podľa § 77 ods. 2 písm. b) alebo písm. c)  názov alebo obchodné meno, sídlo alebo miesto podnikania a  identifikačné číslo,  </w:t>
      </w:r>
    </w:p>
    <w:p w:rsidR="002104ED" w:rsidRPr="002104ED" w:rsidRDefault="002104ED" w:rsidP="002104ED">
      <w:pPr>
        <w:numPr>
          <w:ilvl w:val="0"/>
          <w:numId w:val="15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uviesť údaje rozhodujúce na určenie poplatku, </w:t>
      </w:r>
    </w:p>
    <w:p w:rsidR="002104ED" w:rsidRPr="002104ED" w:rsidRDefault="002104ED" w:rsidP="002104ED">
      <w:pPr>
        <w:numPr>
          <w:ilvl w:val="0"/>
          <w:numId w:val="15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ak požaduje zníženie alebo odpustenie poplatku podľa § 82 zákona o miestnych daniach a miestnom poplatku predložiť aj doklady, ktoré odôvodňujú zníženie alebo odpustenie poplatku.  </w:t>
      </w:r>
    </w:p>
    <w:p w:rsidR="002104ED" w:rsidRPr="002104ED" w:rsidRDefault="002104ED" w:rsidP="002104ED">
      <w:pPr>
        <w:spacing w:after="21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5" w:line="268" w:lineRule="auto"/>
        <w:ind w:left="23" w:right="140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(2) Zmeny skutočností rozhodujúcich na vyrubenie poplatku a zánik poplatkovej povinnosti v priebehu zdaňovacieho obdobia je poplatník povinný oznámiť obci do 30 dní odo dňa, kedy tieto nastali. Oznámenie  je poplatník povinný vykonať osobne na obecnom úrade v Renčišove. . </w:t>
      </w:r>
    </w:p>
    <w:p w:rsidR="002104ED" w:rsidRPr="002104ED" w:rsidRDefault="002104ED" w:rsidP="002104ED">
      <w:pPr>
        <w:spacing w:after="23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10" w:line="249" w:lineRule="auto"/>
        <w:ind w:left="302" w:right="169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Článok 18</w:t>
      </w: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10" w:line="249" w:lineRule="auto"/>
        <w:ind w:left="302" w:right="1711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Vyrubenie poplatku  </w:t>
      </w:r>
    </w:p>
    <w:p w:rsidR="002104ED" w:rsidRPr="002104ED" w:rsidRDefault="002104ED" w:rsidP="002104ED">
      <w:pPr>
        <w:spacing w:after="1"/>
        <w:ind w:right="1356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numPr>
          <w:ilvl w:val="0"/>
          <w:numId w:val="16"/>
        </w:numPr>
        <w:spacing w:after="291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Poplatok za komunálny odpad a drobný stavebný odpad vyrubuje obec každoročne rozhodnutím na celé zdaňovacie obdobie.  </w:t>
      </w:r>
    </w:p>
    <w:p w:rsidR="002104ED" w:rsidRPr="002104ED" w:rsidRDefault="002104ED" w:rsidP="002104ED">
      <w:pPr>
        <w:spacing w:after="37" w:line="249" w:lineRule="auto"/>
        <w:ind w:left="302" w:right="169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Článok 19</w:t>
      </w: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10" w:line="249" w:lineRule="auto"/>
        <w:ind w:left="302" w:right="169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Vrátenie, zníženie a odpustenie poplatku </w:t>
      </w:r>
    </w:p>
    <w:p w:rsidR="002104ED" w:rsidRPr="002104ED" w:rsidRDefault="002104ED" w:rsidP="002104ED">
      <w:pPr>
        <w:spacing w:after="8"/>
        <w:ind w:right="1342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5" w:line="268" w:lineRule="auto"/>
        <w:ind w:left="23" w:right="140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(1) Obec 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vráti</w:t>
      </w: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poplatok alebo jeho pomernú časť poplatníkovi, ktorému zanikla povinnosť platiť poplatok v priebehu zdaňovacieho obdobia a preukáže splnenie podmienok na vrátenie poplatku alebo jeho pomernú časť. Nárok na vrátenie pomernej časti poplatku zaniká, ak poplatník v uvedenej lehote zánik poplatkovej povinnosti neoznámi.  </w:t>
      </w:r>
    </w:p>
    <w:p w:rsidR="002104ED" w:rsidRPr="002104ED" w:rsidRDefault="002104ED" w:rsidP="002104ED">
      <w:pPr>
        <w:spacing w:after="5" w:line="268" w:lineRule="auto"/>
        <w:ind w:left="23" w:right="140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lastRenderedPageBreak/>
        <w:t xml:space="preserve">Spolu s oznámením zániku povinnosti platiť poplatok podaným v zmysle § 80 ods. 2 zákona o miestnych daniach t.j.do 30 dní od zániku povinnosti platiť poplatok predloží poplatník hodnoverné doklady, ktorými sú: </w:t>
      </w:r>
    </w:p>
    <w:p w:rsidR="002104ED" w:rsidRPr="002104ED" w:rsidRDefault="002104ED" w:rsidP="002104ED">
      <w:pPr>
        <w:numPr>
          <w:ilvl w:val="0"/>
          <w:numId w:val="17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potvrdenie o zmene trvalého alebo prechodného pobytu , </w:t>
      </w:r>
    </w:p>
    <w:p w:rsidR="002104ED" w:rsidRPr="002104ED" w:rsidRDefault="002104ED" w:rsidP="002104ED">
      <w:pPr>
        <w:numPr>
          <w:ilvl w:val="0"/>
          <w:numId w:val="17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 prípade, že právnická osoba, mala povinnosť platiť poplatok  z dôvodu , že bola oprávnená užívať alebo užívala  nehnuteľnosť nachádzajúcu sa na území obce na iný účel ako na podnikanie: dokladom o zániku právnickej osoby, dokladom o  zániku práva užívať nehnuteľnosť napr. listom vlastníctva alebo dohodou o ukončení nájmu alebo výpoveďou z nájmu, </w:t>
      </w:r>
    </w:p>
    <w:p w:rsidR="002104ED" w:rsidRPr="002104ED" w:rsidRDefault="002104ED" w:rsidP="002104ED">
      <w:pPr>
        <w:numPr>
          <w:ilvl w:val="0"/>
          <w:numId w:val="17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 prípade, že podnikateľ, mal povinnosť platiť poplatok  z dôvodu , že bol oprávnený užívať alebo užíval  nehnuteľnosť nachádzajúcu sa na území obce na účel podnikania: dokladom o zániku podnikateľa , dokladom o  zániku práva užívať nehnuteľnosť napr. listom vlastníctva alebo dohodou o ukončení nájmu alebo výpoveďou z nájmu, - doklad o úmrtí. </w:t>
      </w:r>
    </w:p>
    <w:p w:rsidR="002104ED" w:rsidRPr="002104ED" w:rsidRDefault="002104ED" w:rsidP="002104ED">
      <w:pPr>
        <w:spacing w:after="9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numPr>
          <w:ilvl w:val="0"/>
          <w:numId w:val="16"/>
        </w:numPr>
        <w:spacing w:after="5" w:line="268" w:lineRule="auto"/>
        <w:ind w:right="140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Obec na základe písomnej žiadosti  poplatníka tento poplatok 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zníži</w:t>
      </w: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 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o 50 %:</w:t>
      </w:r>
    </w:p>
    <w:p w:rsidR="002104ED" w:rsidRPr="002104ED" w:rsidRDefault="002104ED" w:rsidP="002104ED">
      <w:pPr>
        <w:numPr>
          <w:ilvl w:val="0"/>
          <w:numId w:val="24"/>
        </w:numPr>
        <w:spacing w:after="5" w:line="268" w:lineRule="auto"/>
        <w:ind w:right="140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zo sadzby poplatku za obdobie, za ktoré  poplatník obci bez pochybností preukáže, že sa v zdaňovacom období  viac ako 90 dní nezdržiava alebo nezdržiaval na území obce. </w:t>
      </w:r>
    </w:p>
    <w:p w:rsidR="002104ED" w:rsidRPr="002104ED" w:rsidRDefault="002104ED" w:rsidP="002104ED">
      <w:pPr>
        <w:spacing w:after="5" w:line="268" w:lineRule="auto"/>
        <w:ind w:left="23" w:right="140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Poplatník preukáže obci tieto skutočnosti hodnovernými dokladmi, ktorými sú : </w:t>
      </w:r>
    </w:p>
    <w:p w:rsidR="002104ED" w:rsidRPr="002104ED" w:rsidRDefault="002104ED" w:rsidP="002104ED">
      <w:pPr>
        <w:numPr>
          <w:ilvl w:val="0"/>
          <w:numId w:val="18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potvrdenie zamestnávateľa, v ktorom zamestnávateľ potvrdí, že poplatník v zdaňovacom období vykonáva prácu v inej obci v SR alebo v zahraničí, kde je súčasne aj ubytovaný s uvedením počtu dní,  </w:t>
      </w:r>
    </w:p>
    <w:p w:rsidR="002104ED" w:rsidRPr="002104ED" w:rsidRDefault="002104ED" w:rsidP="002104ED">
      <w:pPr>
        <w:numPr>
          <w:ilvl w:val="0"/>
          <w:numId w:val="18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pracovná zmluva, potvrdenie sprostredkovateľskej agentúry,  </w:t>
      </w:r>
    </w:p>
    <w:p w:rsidR="002104ED" w:rsidRPr="002104ED" w:rsidRDefault="002104ED" w:rsidP="002104ED">
      <w:pPr>
        <w:numPr>
          <w:ilvl w:val="0"/>
          <w:numId w:val="18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potvrdenie o návšteve školy v inej obci SR spolu  s dokladom  o ubytovaní alebo prechodnom pobyte v mieste, kde študuje. </w:t>
      </w:r>
    </w:p>
    <w:p w:rsidR="002104ED" w:rsidRPr="002104ED" w:rsidRDefault="002104ED" w:rsidP="002104ED">
      <w:pPr>
        <w:spacing w:after="23"/>
        <w:ind w:left="73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 </w:t>
      </w:r>
    </w:p>
    <w:p w:rsidR="002104ED" w:rsidRPr="002104ED" w:rsidRDefault="002104ED" w:rsidP="002104ED">
      <w:pPr>
        <w:spacing w:after="5" w:line="268" w:lineRule="auto"/>
        <w:ind w:left="23" w:right="140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Z predloženého dokladu musí byť zrejmé, ako dlho sa poplatník v určenom období nezdržiava alebo nezdržiaval na území obce.  </w:t>
      </w:r>
    </w:p>
    <w:p w:rsidR="002104ED" w:rsidRPr="002104ED" w:rsidRDefault="002104ED" w:rsidP="002104ED">
      <w:pPr>
        <w:spacing w:after="5" w:line="268" w:lineRule="auto"/>
        <w:ind w:left="23" w:right="140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numPr>
          <w:ilvl w:val="0"/>
          <w:numId w:val="24"/>
        </w:numPr>
        <w:spacing w:after="5" w:line="268" w:lineRule="auto"/>
        <w:ind w:right="140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zo sadzby poplatku fyzickej osoby s trvalým pobytom v obci, ktorá je držiteľom preukazu ZŤP.</w:t>
      </w:r>
    </w:p>
    <w:p w:rsidR="002104ED" w:rsidRPr="002104ED" w:rsidRDefault="002104ED" w:rsidP="002104ED">
      <w:pPr>
        <w:numPr>
          <w:ilvl w:val="0"/>
          <w:numId w:val="24"/>
        </w:numPr>
        <w:spacing w:after="5" w:line="268" w:lineRule="auto"/>
        <w:ind w:right="140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zo sadzby poplatku fyzickej osoby s trvalým pobytom v obci, ktorá je staršia ako 70 rokov (veková hranica sa počíta k 1. 1. zdaňovacieho obdobia).</w:t>
      </w:r>
    </w:p>
    <w:p w:rsidR="002104ED" w:rsidRPr="002104ED" w:rsidRDefault="002104ED" w:rsidP="002104ED">
      <w:pPr>
        <w:spacing w:after="5" w:line="268" w:lineRule="auto"/>
        <w:ind w:left="23" w:right="140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2104ED" w:rsidRPr="002104ED" w:rsidRDefault="002104ED" w:rsidP="002104ED">
      <w:pPr>
        <w:pStyle w:val="Odsekzoznamu"/>
        <w:numPr>
          <w:ilvl w:val="0"/>
          <w:numId w:val="16"/>
        </w:numPr>
        <w:spacing w:after="2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Obec na základe písomnej žiadosti poplatníka poplatok 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odpustí</w:t>
      </w: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, ak  poplatník  preukáže bez pochybností , že 365 dní  v zdaňovacom období sa  nezdržiava alebo nezdržiaval  na území obce.   </w:t>
      </w:r>
    </w:p>
    <w:p w:rsidR="002104ED" w:rsidRPr="002104ED" w:rsidRDefault="002104ED" w:rsidP="002104ED">
      <w:pPr>
        <w:spacing w:after="17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5" w:line="268" w:lineRule="auto"/>
        <w:ind w:left="23" w:right="140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Podmienkou odpustenia poplatku je predloženie  hodnoverných  dokladov, ktorými sú : </w:t>
      </w:r>
    </w:p>
    <w:p w:rsidR="002104ED" w:rsidRPr="002104ED" w:rsidRDefault="002104ED" w:rsidP="002104ED">
      <w:pPr>
        <w:numPr>
          <w:ilvl w:val="1"/>
          <w:numId w:val="19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doklad o dlhodobom pobyte v zahraničí z dôvodu výkonu zamestnania  </w:t>
      </w:r>
    </w:p>
    <w:p w:rsidR="002104ED" w:rsidRPr="002104ED" w:rsidRDefault="002104ED" w:rsidP="002104ED">
      <w:pPr>
        <w:spacing w:after="5" w:line="268" w:lineRule="auto"/>
        <w:ind w:left="742" w:right="140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(potvrdením od zamestnávateľa (agentúry zamestnávania) o zamestnaní v danom zdaňovacom období s miestom výkonu práce poplatníka mimo územia obce   </w:t>
      </w:r>
    </w:p>
    <w:p w:rsidR="002104ED" w:rsidRPr="002104ED" w:rsidRDefault="002104ED" w:rsidP="002104ED">
      <w:pPr>
        <w:spacing w:after="5" w:line="268" w:lineRule="auto"/>
        <w:ind w:left="742" w:right="140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a potvrdením  o ubytovaní) </w:t>
      </w:r>
    </w:p>
    <w:p w:rsidR="002104ED" w:rsidRPr="002104ED" w:rsidRDefault="002104ED" w:rsidP="002104ED">
      <w:pPr>
        <w:numPr>
          <w:ilvl w:val="1"/>
          <w:numId w:val="19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potvrdenie o prechodnom pobyte a zaplatenie/vyrubenie poplatku v danej obci/meste,   </w:t>
      </w:r>
    </w:p>
    <w:p w:rsidR="002104ED" w:rsidRPr="002104ED" w:rsidRDefault="002104ED" w:rsidP="002104ED">
      <w:pPr>
        <w:numPr>
          <w:ilvl w:val="1"/>
          <w:numId w:val="19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potvrdenie o štúdiu v zahraničí, </w:t>
      </w:r>
    </w:p>
    <w:p w:rsidR="002104ED" w:rsidRPr="002104ED" w:rsidRDefault="002104ED" w:rsidP="002104ED">
      <w:pPr>
        <w:numPr>
          <w:ilvl w:val="1"/>
          <w:numId w:val="19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potvrdenie  o umiestnení v zariadení sociálnych  služieb a o dobe jeho trvania, </w:t>
      </w:r>
    </w:p>
    <w:p w:rsidR="002104ED" w:rsidRPr="002104ED" w:rsidRDefault="002104ED" w:rsidP="002104ED">
      <w:pPr>
        <w:numPr>
          <w:ilvl w:val="1"/>
          <w:numId w:val="19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lastRenderedPageBreak/>
        <w:t xml:space="preserve">potvrdenie o umiestnení v detskom domove, domove dôchodcov, reedukačnom  zariadení  a o dobe jeho trvania,  </w:t>
      </w:r>
    </w:p>
    <w:p w:rsidR="002104ED" w:rsidRPr="002104ED" w:rsidRDefault="002104ED" w:rsidP="002104ED">
      <w:pPr>
        <w:numPr>
          <w:ilvl w:val="1"/>
          <w:numId w:val="19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potvrdenie o vykonávaní kňazskej alebo rehoľnej služby mimo územia obce, </w:t>
      </w:r>
    </w:p>
    <w:p w:rsidR="002104ED" w:rsidRPr="002104ED" w:rsidRDefault="002104ED" w:rsidP="002104ED">
      <w:pPr>
        <w:numPr>
          <w:ilvl w:val="1"/>
          <w:numId w:val="19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potvrdenie o pobyte v detskom domove,  </w:t>
      </w:r>
    </w:p>
    <w:p w:rsidR="002104ED" w:rsidRPr="002104ED" w:rsidRDefault="002104ED" w:rsidP="002104ED">
      <w:pPr>
        <w:numPr>
          <w:ilvl w:val="1"/>
          <w:numId w:val="19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potvrdenie o dlhodobej  hospitalizácii v liečebni a o dobe jej trvania, </w:t>
      </w:r>
    </w:p>
    <w:p w:rsidR="002104ED" w:rsidRPr="002104ED" w:rsidRDefault="002104ED" w:rsidP="002104ED">
      <w:pPr>
        <w:numPr>
          <w:ilvl w:val="1"/>
          <w:numId w:val="19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potvrdenie  o výkone väzby alebo výkone trestu odňatia slobody a jeho dobe trvania. Podklad nie je možné nahradiť čestným prehlásením. </w:t>
      </w:r>
    </w:p>
    <w:p w:rsidR="002104ED" w:rsidRPr="002104ED" w:rsidRDefault="002104ED" w:rsidP="002104ED">
      <w:pPr>
        <w:spacing w:after="10"/>
        <w:ind w:left="73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numPr>
          <w:ilvl w:val="0"/>
          <w:numId w:val="19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 prípade, že podklady budú predložené v inom ako v slovenskom alebo českom jazyku  poplatník doloží aj preklad príslušného dokladu  (nevyžaduje sa úradný preklad ). </w:t>
      </w:r>
    </w:p>
    <w:p w:rsidR="002104ED" w:rsidRPr="002104ED" w:rsidRDefault="002104ED" w:rsidP="002104ED">
      <w:pPr>
        <w:spacing w:after="12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numPr>
          <w:ilvl w:val="0"/>
          <w:numId w:val="19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Poplatníkovi je možné poskytnúť iba jeden druh úľavy alebo  odpustenia.  </w:t>
      </w:r>
    </w:p>
    <w:p w:rsidR="002104ED" w:rsidRPr="002104ED" w:rsidRDefault="002104ED" w:rsidP="002104ED">
      <w:pPr>
        <w:spacing w:after="21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numPr>
          <w:ilvl w:val="0"/>
          <w:numId w:val="19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Doklady  sa predkladajú osobitne pre každé zdaňovacie obdobie. </w:t>
      </w:r>
    </w:p>
    <w:p w:rsidR="002104ED" w:rsidRPr="002104ED" w:rsidRDefault="002104ED" w:rsidP="002104ED">
      <w:pPr>
        <w:spacing w:after="61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keepNext/>
        <w:keepLines/>
        <w:spacing w:after="3"/>
        <w:ind w:left="10" w:right="1399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i/>
          <w:color w:val="000000"/>
          <w:sz w:val="28"/>
          <w:lang w:eastAsia="sk-SK"/>
        </w:rPr>
        <w:t xml:space="preserve">VI.  č a s ť </w:t>
      </w:r>
    </w:p>
    <w:p w:rsidR="002104ED" w:rsidRPr="002104ED" w:rsidRDefault="002104ED" w:rsidP="002104ED">
      <w:pPr>
        <w:keepNext/>
        <w:keepLines/>
        <w:spacing w:after="1"/>
        <w:ind w:left="10" w:right="1006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6"/>
          <w:lang w:eastAsia="sk-SK"/>
        </w:rPr>
        <w:t xml:space="preserve">Spoločné ustanovenia </w:t>
      </w:r>
    </w:p>
    <w:p w:rsidR="002104ED" w:rsidRPr="002104ED" w:rsidRDefault="002104ED" w:rsidP="002104ED">
      <w:pPr>
        <w:spacing w:after="18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numPr>
          <w:ilvl w:val="0"/>
          <w:numId w:val="20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Správu miestnych daní a miestneho poplatku vykonáva obec Renčišov.  </w:t>
      </w:r>
    </w:p>
    <w:p w:rsidR="002104ED" w:rsidRPr="002104ED" w:rsidRDefault="002104ED" w:rsidP="002104ED">
      <w:pPr>
        <w:spacing w:after="20"/>
        <w:ind w:left="360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numPr>
          <w:ilvl w:val="0"/>
          <w:numId w:val="20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Vyrubená daň z nehnuteľností , daň za psa a miestny poplatok za komunálny odpad sú splatné do 15 dní odo dňa nadobudnutia právoplatnosti rozhodnutia. </w:t>
      </w:r>
    </w:p>
    <w:p w:rsidR="002104ED" w:rsidRPr="002104ED" w:rsidRDefault="002104ED" w:rsidP="002104ED">
      <w:pPr>
        <w:spacing w:after="20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numPr>
          <w:ilvl w:val="0"/>
          <w:numId w:val="20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Miestne dane je možné uhradiť: </w:t>
      </w:r>
    </w:p>
    <w:p w:rsidR="002104ED" w:rsidRPr="002104ED" w:rsidRDefault="002104ED" w:rsidP="002104ED">
      <w:pPr>
        <w:numPr>
          <w:ilvl w:val="1"/>
          <w:numId w:val="20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 hotovosti do pokladne obecného úradu v Renčišove  /pri platbách do 300,-€/, </w:t>
      </w:r>
    </w:p>
    <w:p w:rsidR="002104ED" w:rsidRPr="002104ED" w:rsidRDefault="002104ED" w:rsidP="002104ED">
      <w:pPr>
        <w:numPr>
          <w:ilvl w:val="1"/>
          <w:numId w:val="20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bezhotovostným prevodom na príslušný účet správcu dane.       </w:t>
      </w:r>
    </w:p>
    <w:p w:rsidR="002104ED" w:rsidRPr="002104ED" w:rsidRDefault="002104ED" w:rsidP="002104ED">
      <w:pPr>
        <w:spacing w:after="10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2104ED" w:rsidRPr="002104ED" w:rsidRDefault="002104ED" w:rsidP="002104ED">
      <w:pPr>
        <w:numPr>
          <w:ilvl w:val="0"/>
          <w:numId w:val="21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Miestny poplatok za komunálne odpady a drobné stavebné odpady  je možné uhradiť: </w:t>
      </w:r>
    </w:p>
    <w:p w:rsidR="002104ED" w:rsidRPr="002104ED" w:rsidRDefault="002104ED" w:rsidP="002104ED">
      <w:pPr>
        <w:numPr>
          <w:ilvl w:val="1"/>
          <w:numId w:val="21"/>
        </w:numPr>
        <w:spacing w:after="5" w:line="268" w:lineRule="auto"/>
        <w:ind w:left="273"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 hotovosti do pokladne obecného úradu v Renčišove  /pri platbách do 300,-€/, </w:t>
      </w:r>
    </w:p>
    <w:p w:rsidR="002104ED" w:rsidRPr="002104ED" w:rsidRDefault="002104ED" w:rsidP="002104ED">
      <w:pPr>
        <w:numPr>
          <w:ilvl w:val="1"/>
          <w:numId w:val="21"/>
        </w:numPr>
        <w:spacing w:after="5" w:line="268" w:lineRule="auto"/>
        <w:ind w:left="273"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bezhotovostným prevodom na príslušný účet správcu dane. </w:t>
      </w:r>
    </w:p>
    <w:p w:rsidR="002104ED" w:rsidRPr="002104ED" w:rsidRDefault="002104ED" w:rsidP="002104ED">
      <w:pPr>
        <w:spacing w:after="9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0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2104ED" w:rsidRPr="002104ED" w:rsidRDefault="002104ED" w:rsidP="002104ED">
      <w:pPr>
        <w:numPr>
          <w:ilvl w:val="0"/>
          <w:numId w:val="21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Ostatné náležitosti miestnych daní sú upravené v zákone č. 582/2004 Z. z. o miestnych daniach a miestnom poplatku za komunálne odpady a drobné stavebné odpady v znení neskorších predpisov. </w:t>
      </w:r>
    </w:p>
    <w:p w:rsidR="002104ED" w:rsidRPr="002104ED" w:rsidRDefault="002104ED" w:rsidP="002104ED">
      <w:pPr>
        <w:spacing w:after="21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numPr>
          <w:ilvl w:val="0"/>
          <w:numId w:val="21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Pokiaľ v  tomto  všeobecne  záväznom  nariadení  nie je podrobnejšia úprava, postupuje sa v konaní vo veciach miestnych daní a miestnom poplatku  podľa zákona č. 511/1992 Zb. o správe daní a poplatkov a  o zmenách v sústave územných finančných orgánov znení neskorších predpisov.  </w:t>
      </w:r>
    </w:p>
    <w:p w:rsidR="002104ED" w:rsidRPr="002104ED" w:rsidRDefault="002104ED" w:rsidP="002104ED">
      <w:pPr>
        <w:spacing w:after="69"/>
        <w:ind w:right="1342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keepNext/>
        <w:keepLines/>
        <w:spacing w:after="3"/>
        <w:ind w:left="10" w:right="1399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i/>
          <w:color w:val="000000"/>
          <w:sz w:val="28"/>
          <w:lang w:eastAsia="sk-SK"/>
        </w:rPr>
        <w:t xml:space="preserve">VII.  č a s ť </w:t>
      </w:r>
    </w:p>
    <w:p w:rsidR="002104ED" w:rsidRPr="002104ED" w:rsidRDefault="002104ED" w:rsidP="002104ED">
      <w:pPr>
        <w:keepNext/>
        <w:keepLines/>
        <w:spacing w:after="1"/>
        <w:ind w:left="10" w:right="1406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6"/>
          <w:lang w:eastAsia="sk-SK"/>
        </w:rPr>
        <w:t xml:space="preserve">Záverečné  ustanovenia </w:t>
      </w:r>
    </w:p>
    <w:p w:rsidR="002104ED" w:rsidRPr="002104ED" w:rsidRDefault="002104ED" w:rsidP="002104ED">
      <w:pPr>
        <w:spacing w:after="0"/>
        <w:ind w:right="1337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6"/>
          <w:lang w:eastAsia="sk-SK"/>
        </w:rPr>
        <w:t xml:space="preserve"> </w:t>
      </w:r>
    </w:p>
    <w:p w:rsidR="002104ED" w:rsidRPr="002104ED" w:rsidRDefault="002104ED" w:rsidP="002104ED">
      <w:pPr>
        <w:numPr>
          <w:ilvl w:val="0"/>
          <w:numId w:val="22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lastRenderedPageBreak/>
        <w:t xml:space="preserve">Obecné zastupiteľstvo Obce Renčišov sa na tomto všeobecne záväznom nariadení o miestnych daniach a miestnom poplatku za komunálne odpady a drobné stavebné odpady uznieslo dňa 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14</w:t>
      </w: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2</w:t>
      </w: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20</w:t>
      </w: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uznesením č. 4/20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20</w:t>
      </w: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. </w:t>
      </w:r>
    </w:p>
    <w:p w:rsidR="002104ED" w:rsidRPr="002104ED" w:rsidRDefault="002104ED" w:rsidP="002104ED">
      <w:pPr>
        <w:spacing w:after="22"/>
        <w:ind w:left="24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numPr>
          <w:ilvl w:val="0"/>
          <w:numId w:val="22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Toto všeobecne záväzné nariadenie nadobúda účinnosť 1. januára 202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1</w:t>
      </w: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. </w:t>
      </w:r>
    </w:p>
    <w:p w:rsidR="002104ED" w:rsidRPr="002104ED" w:rsidRDefault="002104ED" w:rsidP="002104ED">
      <w:pPr>
        <w:spacing w:after="5"/>
        <w:ind w:left="24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numPr>
          <w:ilvl w:val="0"/>
          <w:numId w:val="22"/>
        </w:numPr>
        <w:spacing w:after="5" w:line="268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Dňom  účinnosti tohto  Všeobecne  záväzného nariadenia o miestnych daniach a miestnom poplatku za komunálne odpady a drobné stavebné odpady sa ruší:</w:t>
      </w:r>
    </w:p>
    <w:p w:rsidR="002104ED" w:rsidRPr="002104ED" w:rsidRDefault="002104ED" w:rsidP="002104ED">
      <w:pPr>
        <w:spacing w:after="5" w:line="268" w:lineRule="auto"/>
        <w:ind w:left="720" w:right="1411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2104ED" w:rsidRPr="002104ED" w:rsidRDefault="002104ED" w:rsidP="002104ED">
      <w:pPr>
        <w:numPr>
          <w:ilvl w:val="0"/>
          <w:numId w:val="25"/>
        </w:numPr>
        <w:spacing w:after="5" w:line="268" w:lineRule="auto"/>
        <w:ind w:right="140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Všeobecne záväzné nariadenie obce Renčišov č. 1/20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19</w:t>
      </w: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o miestnych daniach a  miestnom poplatku za komunálne odpady a drobné stavebné odpady na území obce Renčišov zo dňa 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18</w:t>
      </w: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1</w:t>
      </w: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19.</w:t>
      </w:r>
    </w:p>
    <w:p w:rsidR="002104ED" w:rsidRPr="002104ED" w:rsidRDefault="002104ED" w:rsidP="002104ED">
      <w:pPr>
        <w:spacing w:after="0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2104ED" w:rsidRPr="002104ED" w:rsidRDefault="002104ED" w:rsidP="002104ED">
      <w:pPr>
        <w:spacing w:after="0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1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5" w:line="268" w:lineRule="auto"/>
        <w:ind w:left="23" w:right="140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V Renčišove, 1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4</w:t>
      </w: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2</w:t>
      </w: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20</w:t>
      </w: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0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2104ED" w:rsidRPr="002104ED" w:rsidRDefault="002104ED" w:rsidP="002104ED">
      <w:pPr>
        <w:spacing w:after="0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2104ED" w:rsidRPr="002104ED" w:rsidRDefault="002104ED" w:rsidP="002104ED">
      <w:pPr>
        <w:spacing w:after="0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2104ED" w:rsidRPr="002104ED" w:rsidRDefault="002104ED" w:rsidP="002104ED">
      <w:pPr>
        <w:spacing w:after="0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2104ED" w:rsidRPr="002104ED" w:rsidRDefault="002104ED" w:rsidP="002104ED">
      <w:pPr>
        <w:spacing w:after="0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2104ED" w:rsidRPr="002104ED" w:rsidRDefault="002104ED" w:rsidP="002104ED">
      <w:pPr>
        <w:spacing w:after="0"/>
        <w:ind w:left="1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2104ED" w:rsidRPr="002104ED" w:rsidRDefault="002104ED" w:rsidP="002104ED">
      <w:pPr>
        <w:spacing w:after="2" w:line="249" w:lineRule="auto"/>
        <w:ind w:left="22" w:right="147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.............................................</w:t>
      </w:r>
    </w:p>
    <w:p w:rsidR="002104ED" w:rsidRPr="002104ED" w:rsidRDefault="002104ED" w:rsidP="002104ED">
      <w:pPr>
        <w:spacing w:after="2" w:line="249" w:lineRule="auto"/>
        <w:ind w:left="22" w:right="147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Miroslav Paločko</w:t>
      </w:r>
    </w:p>
    <w:p w:rsidR="002104ED" w:rsidRPr="002104ED" w:rsidRDefault="002104ED" w:rsidP="002104ED">
      <w:pPr>
        <w:spacing w:after="2" w:line="249" w:lineRule="auto"/>
        <w:ind w:left="22" w:right="147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starosta obce</w:t>
      </w:r>
    </w:p>
    <w:p w:rsidR="002104ED" w:rsidRPr="002104ED" w:rsidRDefault="002104ED" w:rsidP="002104ED">
      <w:pPr>
        <w:spacing w:after="2" w:line="249" w:lineRule="auto"/>
        <w:ind w:left="22" w:right="147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2104ED" w:rsidRPr="002104ED" w:rsidRDefault="002104ED" w:rsidP="002104ED">
      <w:pPr>
        <w:spacing w:after="2" w:line="249" w:lineRule="auto"/>
        <w:ind w:left="22" w:right="147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2104ED" w:rsidRPr="002104ED" w:rsidRDefault="002104ED" w:rsidP="002104ED">
      <w:pPr>
        <w:spacing w:after="2" w:line="249" w:lineRule="auto"/>
        <w:ind w:left="22" w:right="147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2104ED" w:rsidRPr="002104ED" w:rsidRDefault="002104ED" w:rsidP="002104ED">
      <w:pPr>
        <w:spacing w:after="2" w:line="249" w:lineRule="auto"/>
        <w:ind w:left="22" w:right="147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2104ED" w:rsidRPr="002104ED" w:rsidRDefault="002104ED" w:rsidP="002104ED">
      <w:pPr>
        <w:spacing w:after="2" w:line="249" w:lineRule="auto"/>
        <w:ind w:left="22" w:right="147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2104ED" w:rsidRPr="002104ED" w:rsidRDefault="002104ED" w:rsidP="002104ED">
      <w:pPr>
        <w:spacing w:after="2" w:line="249" w:lineRule="auto"/>
        <w:ind w:left="22" w:right="1472" w:hanging="10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VZN č.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2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/20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20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 bolo schválené obecným zastupiteľstvom v Renčišove dňa 1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4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. 1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2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. 20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20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, pod č. uznesenia 4/20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20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.</w:t>
      </w:r>
    </w:p>
    <w:p w:rsidR="002104ED" w:rsidRPr="002104ED" w:rsidRDefault="002104ED" w:rsidP="002104ED">
      <w:pPr>
        <w:spacing w:after="2" w:line="249" w:lineRule="auto"/>
        <w:ind w:left="22" w:right="1472" w:hanging="10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</w:p>
    <w:p w:rsidR="002104ED" w:rsidRPr="002104ED" w:rsidRDefault="002104ED" w:rsidP="002104ED">
      <w:pPr>
        <w:spacing w:after="2" w:line="249" w:lineRule="auto"/>
        <w:ind w:left="22" w:right="1472" w:hanging="10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Vyvesené na úradnej tabuli obce a web stránke obce dňa 1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5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. 1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2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. 20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20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.</w:t>
      </w:r>
    </w:p>
    <w:p w:rsidR="002104ED" w:rsidRPr="002104ED" w:rsidRDefault="002104ED" w:rsidP="002104ED">
      <w:pPr>
        <w:spacing w:after="2" w:line="249" w:lineRule="auto"/>
        <w:ind w:left="22" w:right="1472" w:hanging="10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</w:p>
    <w:p w:rsidR="002104ED" w:rsidRPr="002104ED" w:rsidRDefault="002104ED" w:rsidP="002104ED">
      <w:pPr>
        <w:spacing w:after="2" w:line="249" w:lineRule="auto"/>
        <w:ind w:left="22" w:right="1472" w:hanging="10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VZN č.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2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/20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20 nadobúda účinnosť 01. 01. 2021</w:t>
      </w:r>
      <w:r w:rsidRPr="002104ED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.</w:t>
      </w:r>
    </w:p>
    <w:p w:rsidR="00CF5450" w:rsidRDefault="00CF5450">
      <w:bookmarkStart w:id="0" w:name="_GoBack"/>
      <w:bookmarkEnd w:id="0"/>
    </w:p>
    <w:sectPr w:rsidR="00CF5450">
      <w:footerReference w:type="even" r:id="rId7"/>
      <w:footerReference w:type="default" r:id="rId8"/>
      <w:footerReference w:type="first" r:id="rId9"/>
      <w:pgSz w:w="11904" w:h="16836"/>
      <w:pgMar w:top="1418" w:right="0" w:bottom="1435" w:left="1404" w:header="708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9FC" w:rsidRDefault="000309FC" w:rsidP="002104ED">
      <w:pPr>
        <w:spacing w:after="0" w:line="240" w:lineRule="auto"/>
      </w:pPr>
      <w:r>
        <w:separator/>
      </w:r>
    </w:p>
  </w:endnote>
  <w:endnote w:type="continuationSeparator" w:id="0">
    <w:p w:rsidR="000309FC" w:rsidRDefault="000309FC" w:rsidP="0021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DA0" w:rsidRDefault="000309FC">
    <w:pPr>
      <w:tabs>
        <w:tab w:val="center" w:pos="9026"/>
      </w:tabs>
      <w:spacing w:after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DA0" w:rsidRDefault="000309FC">
    <w:pPr>
      <w:tabs>
        <w:tab w:val="center" w:pos="9026"/>
      </w:tabs>
      <w:spacing w:after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D386C">
      <w:rPr>
        <w:noProof/>
      </w:rPr>
      <w:t>10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DA0" w:rsidRDefault="000309FC">
    <w:pPr>
      <w:tabs>
        <w:tab w:val="center" w:pos="9026"/>
      </w:tabs>
      <w:spacing w:after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9FC" w:rsidRDefault="000309FC" w:rsidP="002104ED">
      <w:pPr>
        <w:spacing w:after="0" w:line="240" w:lineRule="auto"/>
      </w:pPr>
      <w:r>
        <w:separator/>
      </w:r>
    </w:p>
  </w:footnote>
  <w:footnote w:type="continuationSeparator" w:id="0">
    <w:p w:rsidR="000309FC" w:rsidRDefault="000309FC" w:rsidP="00210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24F4"/>
    <w:multiLevelType w:val="hybridMultilevel"/>
    <w:tmpl w:val="A76ED956"/>
    <w:lvl w:ilvl="0" w:tplc="4D7C15DC">
      <w:start w:val="1"/>
      <w:numFmt w:val="lowerLetter"/>
      <w:lvlText w:val="%1)"/>
      <w:lvlJc w:val="left"/>
      <w:pPr>
        <w:ind w:left="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9C6C5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8AC79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485FE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B6F87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DA720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7C3A64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58A92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EA630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C070BE"/>
    <w:multiLevelType w:val="hybridMultilevel"/>
    <w:tmpl w:val="13FC1D42"/>
    <w:lvl w:ilvl="0" w:tplc="C27ED5B8">
      <w:start w:val="1"/>
      <w:numFmt w:val="lowerLetter"/>
      <w:lvlText w:val="%1)"/>
      <w:lvlJc w:val="left"/>
      <w:pPr>
        <w:ind w:left="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001BA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D45F6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3CE53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0C259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EEC74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D86C2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242E98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1241D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B97A2C"/>
    <w:multiLevelType w:val="hybridMultilevel"/>
    <w:tmpl w:val="8E8AAB86"/>
    <w:lvl w:ilvl="0" w:tplc="B89E3140">
      <w:start w:val="1"/>
      <w:numFmt w:val="lowerLetter"/>
      <w:lvlText w:val="%1)"/>
      <w:lvlJc w:val="left"/>
      <w:pPr>
        <w:ind w:left="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181726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323D90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C25F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404F9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48840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B4805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E40B8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6EC9B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25670A"/>
    <w:multiLevelType w:val="hybridMultilevel"/>
    <w:tmpl w:val="839C563A"/>
    <w:lvl w:ilvl="0" w:tplc="747C3244">
      <w:start w:val="1"/>
      <w:numFmt w:val="bullet"/>
      <w:lvlText w:val="-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78D2FE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2683C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8CB440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F45D4C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5CD062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8E3DB4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9E6D6C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A453C0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6E6E80"/>
    <w:multiLevelType w:val="hybridMultilevel"/>
    <w:tmpl w:val="F8BE1D18"/>
    <w:lvl w:ilvl="0" w:tplc="6F5C8A9C">
      <w:start w:val="1"/>
      <w:numFmt w:val="lowerLetter"/>
      <w:lvlText w:val="%1)"/>
      <w:lvlJc w:val="left"/>
      <w:pPr>
        <w:ind w:left="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E6D468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D2178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8F9E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E1BA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36D72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B8FB3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52F3F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7ACF0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BC20BA"/>
    <w:multiLevelType w:val="hybridMultilevel"/>
    <w:tmpl w:val="955A1450"/>
    <w:lvl w:ilvl="0" w:tplc="C15A337E">
      <w:start w:val="1"/>
      <w:numFmt w:val="lowerLetter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D848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8063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FEB6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3824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0C65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6A24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E9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4220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EE1394"/>
    <w:multiLevelType w:val="hybridMultilevel"/>
    <w:tmpl w:val="6F1028E4"/>
    <w:lvl w:ilvl="0" w:tplc="2996E5E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5E8ED4">
      <w:start w:val="1"/>
      <w:numFmt w:val="bullet"/>
      <w:lvlText w:val="o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169DB0">
      <w:start w:val="1"/>
      <w:numFmt w:val="bullet"/>
      <w:lvlText w:val="▪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504538">
      <w:start w:val="1"/>
      <w:numFmt w:val="bullet"/>
      <w:lvlText w:val="•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74E4CC">
      <w:start w:val="1"/>
      <w:numFmt w:val="bullet"/>
      <w:lvlText w:val="o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A8EF82">
      <w:start w:val="1"/>
      <w:numFmt w:val="bullet"/>
      <w:lvlText w:val="▪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DAA172">
      <w:start w:val="1"/>
      <w:numFmt w:val="bullet"/>
      <w:lvlText w:val="•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EC74B4">
      <w:start w:val="1"/>
      <w:numFmt w:val="bullet"/>
      <w:lvlText w:val="o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82F910">
      <w:start w:val="1"/>
      <w:numFmt w:val="bullet"/>
      <w:lvlText w:val="▪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2210D6"/>
    <w:multiLevelType w:val="hybridMultilevel"/>
    <w:tmpl w:val="30129008"/>
    <w:lvl w:ilvl="0" w:tplc="FE14EE9A">
      <w:start w:val="4"/>
      <w:numFmt w:val="decimal"/>
      <w:lvlText w:val="(%1)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9439A6">
      <w:start w:val="1"/>
      <w:numFmt w:val="lowerLetter"/>
      <w:lvlText w:val="%2)"/>
      <w:lvlJc w:val="left"/>
      <w:pPr>
        <w:ind w:left="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36D1E6">
      <w:start w:val="1"/>
      <w:numFmt w:val="lowerRoman"/>
      <w:lvlText w:val="%3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4ADFFA">
      <w:start w:val="1"/>
      <w:numFmt w:val="decimal"/>
      <w:lvlText w:val="%4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9A62A4">
      <w:start w:val="1"/>
      <w:numFmt w:val="lowerLetter"/>
      <w:lvlText w:val="%5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874A8">
      <w:start w:val="1"/>
      <w:numFmt w:val="lowerRoman"/>
      <w:lvlText w:val="%6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866F7A">
      <w:start w:val="1"/>
      <w:numFmt w:val="decimal"/>
      <w:lvlText w:val="%7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EAF8F0">
      <w:start w:val="1"/>
      <w:numFmt w:val="lowerLetter"/>
      <w:lvlText w:val="%8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0E7C4">
      <w:start w:val="1"/>
      <w:numFmt w:val="lowerRoman"/>
      <w:lvlText w:val="%9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314026"/>
    <w:multiLevelType w:val="hybridMultilevel"/>
    <w:tmpl w:val="E3327056"/>
    <w:lvl w:ilvl="0" w:tplc="33E079F4">
      <w:start w:val="1"/>
      <w:numFmt w:val="lowerLetter"/>
      <w:lvlText w:val="%1)"/>
      <w:lvlJc w:val="left"/>
      <w:pPr>
        <w:ind w:left="27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705BD4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492B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50EC8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6CD78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D498E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2E8EA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EA091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D4B54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5A307C"/>
    <w:multiLevelType w:val="hybridMultilevel"/>
    <w:tmpl w:val="8A44D6D6"/>
    <w:lvl w:ilvl="0" w:tplc="5F245BDC">
      <w:start w:val="1"/>
      <w:numFmt w:val="lowerLetter"/>
      <w:lvlText w:val="%1)"/>
      <w:lvlJc w:val="left"/>
      <w:pPr>
        <w:ind w:left="7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1" w:hanging="360"/>
      </w:pPr>
    </w:lvl>
    <w:lvl w:ilvl="2" w:tplc="041B001B" w:tentative="1">
      <w:start w:val="1"/>
      <w:numFmt w:val="lowerRoman"/>
      <w:lvlText w:val="%3."/>
      <w:lvlJc w:val="right"/>
      <w:pPr>
        <w:ind w:left="2151" w:hanging="180"/>
      </w:pPr>
    </w:lvl>
    <w:lvl w:ilvl="3" w:tplc="041B000F" w:tentative="1">
      <w:start w:val="1"/>
      <w:numFmt w:val="decimal"/>
      <w:lvlText w:val="%4."/>
      <w:lvlJc w:val="left"/>
      <w:pPr>
        <w:ind w:left="2871" w:hanging="360"/>
      </w:pPr>
    </w:lvl>
    <w:lvl w:ilvl="4" w:tplc="041B0019" w:tentative="1">
      <w:start w:val="1"/>
      <w:numFmt w:val="lowerLetter"/>
      <w:lvlText w:val="%5."/>
      <w:lvlJc w:val="left"/>
      <w:pPr>
        <w:ind w:left="3591" w:hanging="360"/>
      </w:pPr>
    </w:lvl>
    <w:lvl w:ilvl="5" w:tplc="041B001B" w:tentative="1">
      <w:start w:val="1"/>
      <w:numFmt w:val="lowerRoman"/>
      <w:lvlText w:val="%6."/>
      <w:lvlJc w:val="right"/>
      <w:pPr>
        <w:ind w:left="4311" w:hanging="180"/>
      </w:pPr>
    </w:lvl>
    <w:lvl w:ilvl="6" w:tplc="041B000F" w:tentative="1">
      <w:start w:val="1"/>
      <w:numFmt w:val="decimal"/>
      <w:lvlText w:val="%7."/>
      <w:lvlJc w:val="left"/>
      <w:pPr>
        <w:ind w:left="5031" w:hanging="360"/>
      </w:pPr>
    </w:lvl>
    <w:lvl w:ilvl="7" w:tplc="041B0019" w:tentative="1">
      <w:start w:val="1"/>
      <w:numFmt w:val="lowerLetter"/>
      <w:lvlText w:val="%8."/>
      <w:lvlJc w:val="left"/>
      <w:pPr>
        <w:ind w:left="5751" w:hanging="360"/>
      </w:pPr>
    </w:lvl>
    <w:lvl w:ilvl="8" w:tplc="041B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0" w15:restartNumberingAfterBreak="0">
    <w:nsid w:val="3AA92B25"/>
    <w:multiLevelType w:val="hybridMultilevel"/>
    <w:tmpl w:val="50CC09A2"/>
    <w:lvl w:ilvl="0" w:tplc="87146EAC">
      <w:start w:val="1"/>
      <w:numFmt w:val="lowerLetter"/>
      <w:lvlText w:val="%1)"/>
      <w:lvlJc w:val="left"/>
      <w:pPr>
        <w:ind w:left="38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3" w:hanging="360"/>
      </w:pPr>
    </w:lvl>
    <w:lvl w:ilvl="2" w:tplc="041B001B" w:tentative="1">
      <w:start w:val="1"/>
      <w:numFmt w:val="lowerRoman"/>
      <w:lvlText w:val="%3."/>
      <w:lvlJc w:val="right"/>
      <w:pPr>
        <w:ind w:left="1823" w:hanging="180"/>
      </w:pPr>
    </w:lvl>
    <w:lvl w:ilvl="3" w:tplc="041B000F" w:tentative="1">
      <w:start w:val="1"/>
      <w:numFmt w:val="decimal"/>
      <w:lvlText w:val="%4."/>
      <w:lvlJc w:val="left"/>
      <w:pPr>
        <w:ind w:left="2543" w:hanging="360"/>
      </w:pPr>
    </w:lvl>
    <w:lvl w:ilvl="4" w:tplc="041B0019" w:tentative="1">
      <w:start w:val="1"/>
      <w:numFmt w:val="lowerLetter"/>
      <w:lvlText w:val="%5."/>
      <w:lvlJc w:val="left"/>
      <w:pPr>
        <w:ind w:left="3263" w:hanging="360"/>
      </w:pPr>
    </w:lvl>
    <w:lvl w:ilvl="5" w:tplc="041B001B" w:tentative="1">
      <w:start w:val="1"/>
      <w:numFmt w:val="lowerRoman"/>
      <w:lvlText w:val="%6."/>
      <w:lvlJc w:val="right"/>
      <w:pPr>
        <w:ind w:left="3983" w:hanging="180"/>
      </w:pPr>
    </w:lvl>
    <w:lvl w:ilvl="6" w:tplc="041B000F" w:tentative="1">
      <w:start w:val="1"/>
      <w:numFmt w:val="decimal"/>
      <w:lvlText w:val="%7."/>
      <w:lvlJc w:val="left"/>
      <w:pPr>
        <w:ind w:left="4703" w:hanging="360"/>
      </w:pPr>
    </w:lvl>
    <w:lvl w:ilvl="7" w:tplc="041B0019" w:tentative="1">
      <w:start w:val="1"/>
      <w:numFmt w:val="lowerLetter"/>
      <w:lvlText w:val="%8."/>
      <w:lvlJc w:val="left"/>
      <w:pPr>
        <w:ind w:left="5423" w:hanging="360"/>
      </w:pPr>
    </w:lvl>
    <w:lvl w:ilvl="8" w:tplc="041B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1" w15:restartNumberingAfterBreak="0">
    <w:nsid w:val="40F06B5A"/>
    <w:multiLevelType w:val="hybridMultilevel"/>
    <w:tmpl w:val="2988CD86"/>
    <w:lvl w:ilvl="0" w:tplc="6A48BD5C">
      <w:start w:val="1"/>
      <w:numFmt w:val="lowerLetter"/>
      <w:lvlText w:val="%1)"/>
      <w:lvlJc w:val="left"/>
      <w:pPr>
        <w:ind w:left="37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3" w:hanging="360"/>
      </w:pPr>
    </w:lvl>
    <w:lvl w:ilvl="2" w:tplc="041B001B" w:tentative="1">
      <w:start w:val="1"/>
      <w:numFmt w:val="lowerRoman"/>
      <w:lvlText w:val="%3."/>
      <w:lvlJc w:val="right"/>
      <w:pPr>
        <w:ind w:left="1813" w:hanging="180"/>
      </w:pPr>
    </w:lvl>
    <w:lvl w:ilvl="3" w:tplc="041B000F" w:tentative="1">
      <w:start w:val="1"/>
      <w:numFmt w:val="decimal"/>
      <w:lvlText w:val="%4."/>
      <w:lvlJc w:val="left"/>
      <w:pPr>
        <w:ind w:left="2533" w:hanging="360"/>
      </w:pPr>
    </w:lvl>
    <w:lvl w:ilvl="4" w:tplc="041B0019" w:tentative="1">
      <w:start w:val="1"/>
      <w:numFmt w:val="lowerLetter"/>
      <w:lvlText w:val="%5."/>
      <w:lvlJc w:val="left"/>
      <w:pPr>
        <w:ind w:left="3253" w:hanging="360"/>
      </w:pPr>
    </w:lvl>
    <w:lvl w:ilvl="5" w:tplc="041B001B" w:tentative="1">
      <w:start w:val="1"/>
      <w:numFmt w:val="lowerRoman"/>
      <w:lvlText w:val="%6."/>
      <w:lvlJc w:val="right"/>
      <w:pPr>
        <w:ind w:left="3973" w:hanging="180"/>
      </w:pPr>
    </w:lvl>
    <w:lvl w:ilvl="6" w:tplc="041B000F" w:tentative="1">
      <w:start w:val="1"/>
      <w:numFmt w:val="decimal"/>
      <w:lvlText w:val="%7."/>
      <w:lvlJc w:val="left"/>
      <w:pPr>
        <w:ind w:left="4693" w:hanging="360"/>
      </w:pPr>
    </w:lvl>
    <w:lvl w:ilvl="7" w:tplc="041B0019" w:tentative="1">
      <w:start w:val="1"/>
      <w:numFmt w:val="lowerLetter"/>
      <w:lvlText w:val="%8."/>
      <w:lvlJc w:val="left"/>
      <w:pPr>
        <w:ind w:left="5413" w:hanging="360"/>
      </w:pPr>
    </w:lvl>
    <w:lvl w:ilvl="8" w:tplc="041B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2" w15:restartNumberingAfterBreak="0">
    <w:nsid w:val="43C7621D"/>
    <w:multiLevelType w:val="hybridMultilevel"/>
    <w:tmpl w:val="6EFC2C6A"/>
    <w:lvl w:ilvl="0" w:tplc="4F88A07C">
      <w:start w:val="1"/>
      <w:numFmt w:val="lowerLetter"/>
      <w:lvlText w:val="%1)"/>
      <w:lvlJc w:val="left"/>
      <w:pPr>
        <w:ind w:left="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B842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0817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525B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2A85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1405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9843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F452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F6FE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998232B"/>
    <w:multiLevelType w:val="hybridMultilevel"/>
    <w:tmpl w:val="D98C6DA2"/>
    <w:lvl w:ilvl="0" w:tplc="615C72E8">
      <w:start w:val="3"/>
      <w:numFmt w:val="decimal"/>
      <w:lvlText w:val="(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9C6E82">
      <w:start w:val="1"/>
      <w:numFmt w:val="bullet"/>
      <w:lvlText w:val="-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4286CC">
      <w:start w:val="1"/>
      <w:numFmt w:val="bullet"/>
      <w:lvlText w:val="▪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A6EC8">
      <w:start w:val="1"/>
      <w:numFmt w:val="bullet"/>
      <w:lvlText w:val="•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84C0D2">
      <w:start w:val="1"/>
      <w:numFmt w:val="bullet"/>
      <w:lvlText w:val="o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FAF13E">
      <w:start w:val="1"/>
      <w:numFmt w:val="bullet"/>
      <w:lvlText w:val="▪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EE2E04">
      <w:start w:val="1"/>
      <w:numFmt w:val="bullet"/>
      <w:lvlText w:val="•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28EF32">
      <w:start w:val="1"/>
      <w:numFmt w:val="bullet"/>
      <w:lvlText w:val="o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6EEF6">
      <w:start w:val="1"/>
      <w:numFmt w:val="bullet"/>
      <w:lvlText w:val="▪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931468"/>
    <w:multiLevelType w:val="hybridMultilevel"/>
    <w:tmpl w:val="2632CF6C"/>
    <w:lvl w:ilvl="0" w:tplc="F77E22DA">
      <w:start w:val="1"/>
      <w:numFmt w:val="lowerLetter"/>
      <w:lvlText w:val="%1)"/>
      <w:lvlJc w:val="left"/>
      <w:pPr>
        <w:ind w:left="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84891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AAF14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6E2502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64F32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F6AE6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12865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746380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A86CE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1E224C"/>
    <w:multiLevelType w:val="hybridMultilevel"/>
    <w:tmpl w:val="E76CCA52"/>
    <w:lvl w:ilvl="0" w:tplc="2CC629CE">
      <w:start w:val="1"/>
      <w:numFmt w:val="lowerLetter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C63500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EAAAE8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2DC6A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CED40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87E8C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145852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D8835A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D0912A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492B8C"/>
    <w:multiLevelType w:val="hybridMultilevel"/>
    <w:tmpl w:val="B8E2678E"/>
    <w:lvl w:ilvl="0" w:tplc="36944E3E">
      <w:start w:val="1"/>
      <w:numFmt w:val="decimal"/>
      <w:lvlText w:val="(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F84C06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9A8356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485F6A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647122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F21D40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6CD65C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6A48C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76B06E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6237F5"/>
    <w:multiLevelType w:val="hybridMultilevel"/>
    <w:tmpl w:val="E972692C"/>
    <w:lvl w:ilvl="0" w:tplc="42F62412">
      <w:start w:val="1"/>
      <w:numFmt w:val="decimal"/>
      <w:lvlText w:val="(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58FE88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64B3F4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5EC3F8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4AF976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C9132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E215E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FAE642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FABA6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065A99"/>
    <w:multiLevelType w:val="hybridMultilevel"/>
    <w:tmpl w:val="E072F172"/>
    <w:lvl w:ilvl="0" w:tplc="5406CC76">
      <w:start w:val="1"/>
      <w:numFmt w:val="decimal"/>
      <w:lvlText w:val="(%1)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3E0690">
      <w:start w:val="1"/>
      <w:numFmt w:val="lowerLetter"/>
      <w:lvlText w:val="%2)"/>
      <w:lvlJc w:val="left"/>
      <w:pPr>
        <w:ind w:left="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F0AD54">
      <w:start w:val="1"/>
      <w:numFmt w:val="lowerRoman"/>
      <w:lvlText w:val="%3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30AE58">
      <w:start w:val="1"/>
      <w:numFmt w:val="decimal"/>
      <w:lvlText w:val="%4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305CE8">
      <w:start w:val="1"/>
      <w:numFmt w:val="lowerLetter"/>
      <w:lvlText w:val="%5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F06980">
      <w:start w:val="1"/>
      <w:numFmt w:val="lowerRoman"/>
      <w:lvlText w:val="%6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3AE7F8">
      <w:start w:val="1"/>
      <w:numFmt w:val="decimal"/>
      <w:lvlText w:val="%7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3A9FDC">
      <w:start w:val="1"/>
      <w:numFmt w:val="lowerLetter"/>
      <w:lvlText w:val="%8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00400A">
      <w:start w:val="1"/>
      <w:numFmt w:val="lowerRoman"/>
      <w:lvlText w:val="%9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2B58BA"/>
    <w:multiLevelType w:val="hybridMultilevel"/>
    <w:tmpl w:val="1CECC92A"/>
    <w:lvl w:ilvl="0" w:tplc="0B68106C">
      <w:start w:val="2"/>
      <w:numFmt w:val="decimal"/>
      <w:lvlText w:val="(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A47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267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D49C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CA51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A8D1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78C7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AE3D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DC88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9755BD5"/>
    <w:multiLevelType w:val="hybridMultilevel"/>
    <w:tmpl w:val="A2623AFC"/>
    <w:lvl w:ilvl="0" w:tplc="4BE03380">
      <w:start w:val="1"/>
      <w:numFmt w:val="lowerLetter"/>
      <w:lvlText w:val="%1)"/>
      <w:lvlJc w:val="left"/>
      <w:pPr>
        <w:ind w:left="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E8A3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AA3B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88DC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A429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F4B8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9EC5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7A63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B671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AAF5EB2"/>
    <w:multiLevelType w:val="hybridMultilevel"/>
    <w:tmpl w:val="5C162A18"/>
    <w:lvl w:ilvl="0" w:tplc="63123F0A">
      <w:start w:val="1"/>
      <w:numFmt w:val="lowerLetter"/>
      <w:lvlText w:val="%1)"/>
      <w:lvlJc w:val="left"/>
      <w:pPr>
        <w:ind w:left="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562654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AC8D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C065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8E03C8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8E208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2E8218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EAB848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A8EA6A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E5676CB"/>
    <w:multiLevelType w:val="hybridMultilevel"/>
    <w:tmpl w:val="162E204C"/>
    <w:lvl w:ilvl="0" w:tplc="610A2A52">
      <w:start w:val="1"/>
      <w:numFmt w:val="lowerLetter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5474B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9EC5F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3E818E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34082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BE9D0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D6B2D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45F50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BEBE00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E8B7C4F"/>
    <w:multiLevelType w:val="hybridMultilevel"/>
    <w:tmpl w:val="6AAA71BA"/>
    <w:lvl w:ilvl="0" w:tplc="6E8A4534">
      <w:start w:val="2"/>
      <w:numFmt w:val="lowerLetter"/>
      <w:lvlText w:val="%1)"/>
      <w:lvlJc w:val="left"/>
      <w:pPr>
        <w:ind w:left="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5CBD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061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8C5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88B5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AC09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2868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52C2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CEAD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F2A4CAE"/>
    <w:multiLevelType w:val="hybridMultilevel"/>
    <w:tmpl w:val="F544E9E0"/>
    <w:lvl w:ilvl="0" w:tplc="EDE03EF4">
      <w:start w:val="1"/>
      <w:numFmt w:val="decimal"/>
      <w:lvlText w:val="(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C0C08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C0AA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4E2B02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3E784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48FA0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A23BD8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44D878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D6309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23"/>
  </w:num>
  <w:num w:numId="3">
    <w:abstractNumId w:val="19"/>
  </w:num>
  <w:num w:numId="4">
    <w:abstractNumId w:val="1"/>
  </w:num>
  <w:num w:numId="5">
    <w:abstractNumId w:val="16"/>
  </w:num>
  <w:num w:numId="6">
    <w:abstractNumId w:val="21"/>
  </w:num>
  <w:num w:numId="7">
    <w:abstractNumId w:val="2"/>
  </w:num>
  <w:num w:numId="8">
    <w:abstractNumId w:val="22"/>
  </w:num>
  <w:num w:numId="9">
    <w:abstractNumId w:val="14"/>
  </w:num>
  <w:num w:numId="10">
    <w:abstractNumId w:val="4"/>
  </w:num>
  <w:num w:numId="11">
    <w:abstractNumId w:val="0"/>
  </w:num>
  <w:num w:numId="12">
    <w:abstractNumId w:val="5"/>
  </w:num>
  <w:num w:numId="13">
    <w:abstractNumId w:val="15"/>
  </w:num>
  <w:num w:numId="14">
    <w:abstractNumId w:val="8"/>
  </w:num>
  <w:num w:numId="15">
    <w:abstractNumId w:val="12"/>
  </w:num>
  <w:num w:numId="16">
    <w:abstractNumId w:val="24"/>
  </w:num>
  <w:num w:numId="17">
    <w:abstractNumId w:val="3"/>
  </w:num>
  <w:num w:numId="18">
    <w:abstractNumId w:val="6"/>
  </w:num>
  <w:num w:numId="19">
    <w:abstractNumId w:val="13"/>
  </w:num>
  <w:num w:numId="20">
    <w:abstractNumId w:val="18"/>
  </w:num>
  <w:num w:numId="21">
    <w:abstractNumId w:val="7"/>
  </w:num>
  <w:num w:numId="22">
    <w:abstractNumId w:val="17"/>
  </w:num>
  <w:num w:numId="23">
    <w:abstractNumId w:val="11"/>
  </w:num>
  <w:num w:numId="24">
    <w:abstractNumId w:val="1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ED"/>
    <w:rsid w:val="000309FC"/>
    <w:rsid w:val="000D386C"/>
    <w:rsid w:val="002104ED"/>
    <w:rsid w:val="00C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EF39"/>
  <w15:chartTrackingRefBased/>
  <w15:docId w15:val="{DA3AA44C-82D5-45BF-8DE2-1DD17DC6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04E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10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04ED"/>
  </w:style>
  <w:style w:type="paragraph" w:styleId="Textbubliny">
    <w:name w:val="Balloon Text"/>
    <w:basedOn w:val="Normlny"/>
    <w:link w:val="TextbublinyChar"/>
    <w:uiPriority w:val="99"/>
    <w:semiHidden/>
    <w:unhideWhenUsed/>
    <w:rsid w:val="000D3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3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2938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2020-12-17T08:45:00Z</cp:lastPrinted>
  <dcterms:created xsi:type="dcterms:W3CDTF">2020-12-17T08:34:00Z</dcterms:created>
  <dcterms:modified xsi:type="dcterms:W3CDTF">2020-12-17T08:46:00Z</dcterms:modified>
</cp:coreProperties>
</file>